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38C99" w14:textId="04A48C8F" w:rsidR="003E5484" w:rsidRDefault="00E64B29" w:rsidP="003E548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F3414" wp14:editId="387B8FDC">
                <wp:simplePos x="0" y="0"/>
                <wp:positionH relativeFrom="column">
                  <wp:posOffset>-12065</wp:posOffset>
                </wp:positionH>
                <wp:positionV relativeFrom="paragraph">
                  <wp:posOffset>0</wp:posOffset>
                </wp:positionV>
                <wp:extent cx="6489700" cy="2430145"/>
                <wp:effectExtent l="0" t="0" r="25400" b="2730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2430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30452F" w14:textId="257FAE76" w:rsidR="00252B2D" w:rsidRPr="003E5484" w:rsidRDefault="00252B2D" w:rsidP="003E5484">
                            <w:pPr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3E5484">
                              <w:rPr>
                                <w:rFonts w:ascii="Tahoma" w:hAnsi="Tahoma" w:cs="Tahom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Theme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  <w:r w:rsidRPr="003E5484">
                              <w:rPr>
                                <w:rFonts w:ascii="Tahoma" w:hAnsi="Tahoma" w:cs="Tahom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Pr="003E5484">
                              <w:rPr>
                                <w:rFonts w:ascii="Tahoma" w:hAnsi="Tahoma" w:cs="Tahoma"/>
                                <w:b/>
                                <w:bCs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48"/>
                                <w:szCs w:val="48"/>
                              </w:rPr>
                              <w:t>The Changing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48"/>
                                <w:szCs w:val="48"/>
                              </w:rPr>
                              <w:br/>
                              <w:t>Quality of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F341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95pt;margin-top:0;width:511pt;height:191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" fillcolor="white [3201]" strokeweight=".5pt">
                <v:textbox>
                  <w:txbxContent>
                    <w:p w14:paraId="6230452F" w14:textId="257FAE76" w:rsidR="00252B2D" w:rsidRPr="003E5484" w:rsidRDefault="00252B2D" w:rsidP="003E5484">
                      <w:pPr>
                        <w:spacing w:line="36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48"/>
                          <w:szCs w:val="48"/>
                        </w:rPr>
                      </w:pPr>
                      <w:r w:rsidRPr="003E5484">
                        <w:rPr>
                          <w:rFonts w:ascii="Tahoma" w:hAnsi="Tahoma" w:cs="Tahoma"/>
                          <w:b/>
                          <w:bCs/>
                          <w:sz w:val="48"/>
                          <w:szCs w:val="48"/>
                        </w:rPr>
                        <w:t xml:space="preserve">Theme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  <w:r w:rsidRPr="003E5484">
                        <w:rPr>
                          <w:rFonts w:ascii="Tahoma" w:hAnsi="Tahoma" w:cs="Tahoma"/>
                          <w:b/>
                          <w:bCs/>
                          <w:sz w:val="48"/>
                          <w:szCs w:val="48"/>
                        </w:rPr>
                        <w:t xml:space="preserve">: </w:t>
                      </w:r>
                      <w:r w:rsidRPr="003E5484">
                        <w:rPr>
                          <w:rFonts w:ascii="Tahoma" w:hAnsi="Tahoma" w:cs="Tahoma"/>
                          <w:b/>
                          <w:bCs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48"/>
                          <w:szCs w:val="48"/>
                        </w:rPr>
                        <w:t>The Changing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48"/>
                          <w:szCs w:val="48"/>
                        </w:rPr>
                        <w:br/>
                        <w:t>Quality of Life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A9DD89D" wp14:editId="1ECF2FD1">
            <wp:simplePos x="0" y="0"/>
            <wp:positionH relativeFrom="column">
              <wp:posOffset>5203278</wp:posOffset>
            </wp:positionH>
            <wp:positionV relativeFrom="paragraph">
              <wp:posOffset>1378263</wp:posOffset>
            </wp:positionV>
            <wp:extent cx="1237615" cy="927100"/>
            <wp:effectExtent l="0" t="0" r="635" b="6350"/>
            <wp:wrapThrough wrapText="bothSides">
              <wp:wrapPolygon edited="0">
                <wp:start x="0" y="0"/>
                <wp:lineTo x="0" y="21304"/>
                <wp:lineTo x="21279" y="21304"/>
                <wp:lineTo x="21279" y="0"/>
                <wp:lineTo x="0" y="0"/>
              </wp:wrapPolygon>
            </wp:wrapThrough>
            <wp:docPr id="36" name="Picture 36" descr="More Stars Join 'All In The Family,' 'The Jeffersons' Live 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re Stars Join 'All In The Family,' 'The Jeffersons' Live On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CFE4C85" wp14:editId="0D4C8358">
            <wp:simplePos x="0" y="0"/>
            <wp:positionH relativeFrom="column">
              <wp:posOffset>5201430</wp:posOffset>
            </wp:positionH>
            <wp:positionV relativeFrom="paragraph">
              <wp:posOffset>53340</wp:posOffset>
            </wp:positionV>
            <wp:extent cx="1217930" cy="1323340"/>
            <wp:effectExtent l="0" t="0" r="1270" b="0"/>
            <wp:wrapThrough wrapText="bothSides">
              <wp:wrapPolygon edited="0">
                <wp:start x="0" y="0"/>
                <wp:lineTo x="0" y="21144"/>
                <wp:lineTo x="21285" y="21144"/>
                <wp:lineTo x="21285" y="0"/>
                <wp:lineTo x="0" y="0"/>
              </wp:wrapPolygon>
            </wp:wrapThrough>
            <wp:docPr id="34" name="Picture 34" descr="The 1950s American Home (Shire Library USA): Amazon.co.uk: Bouch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1950s American Home (Shire Library USA): Amazon.co.uk: Bouch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59"/>
                    <a:stretch/>
                  </pic:blipFill>
                  <pic:spPr bwMode="auto">
                    <a:xfrm>
                      <a:off x="0" y="0"/>
                      <a:ext cx="121793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F14412B" wp14:editId="4DDD8B5D">
            <wp:simplePos x="0" y="0"/>
            <wp:positionH relativeFrom="column">
              <wp:posOffset>60325</wp:posOffset>
            </wp:positionH>
            <wp:positionV relativeFrom="paragraph">
              <wp:posOffset>1262943</wp:posOffset>
            </wp:positionV>
            <wp:extent cx="1475105" cy="1113790"/>
            <wp:effectExtent l="0" t="0" r="0" b="0"/>
            <wp:wrapThrough wrapText="bothSides">
              <wp:wrapPolygon edited="0">
                <wp:start x="0" y="0"/>
                <wp:lineTo x="0" y="21058"/>
                <wp:lineTo x="21200" y="21058"/>
                <wp:lineTo x="21200" y="0"/>
                <wp:lineTo x="0" y="0"/>
              </wp:wrapPolygon>
            </wp:wrapThrough>
            <wp:docPr id="35" name="Picture 35" descr="The History Of Hippies: The '60s Movement That Changed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History Of Hippies: The '60s Movement That Changed Ameri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702A579" wp14:editId="00A93EE3">
            <wp:simplePos x="0" y="0"/>
            <wp:positionH relativeFrom="column">
              <wp:posOffset>60888</wp:posOffset>
            </wp:positionH>
            <wp:positionV relativeFrom="paragraph">
              <wp:posOffset>40005</wp:posOffset>
            </wp:positionV>
            <wp:extent cx="1475105" cy="1179195"/>
            <wp:effectExtent l="0" t="0" r="0" b="1905"/>
            <wp:wrapThrough wrapText="bothSides">
              <wp:wrapPolygon edited="0">
                <wp:start x="0" y="0"/>
                <wp:lineTo x="0" y="21286"/>
                <wp:lineTo x="21200" y="21286"/>
                <wp:lineTo x="21200" y="0"/>
                <wp:lineTo x="0" y="0"/>
              </wp:wrapPolygon>
            </wp:wrapThrough>
            <wp:docPr id="23" name="Picture 23" descr="Inequalities of Wealth - Industrial Problems within the USA du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equalities of Wealth - Industrial Problems within the USA during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BA522" w14:textId="3CD0F7B8" w:rsidR="003E5484" w:rsidRPr="00C22130" w:rsidRDefault="00C176EF" w:rsidP="00A467FA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</w:rPr>
      </w:pPr>
      <w:r w:rsidRPr="003E5484">
        <w:rPr>
          <w:rStyle w:val="normaltextrun"/>
          <w:rFonts w:ascii="Calibri" w:hAnsi="Calibri" w:cs="Calibri"/>
          <w:b/>
          <w:bCs/>
        </w:rPr>
        <w:t xml:space="preserve"> </w:t>
      </w:r>
      <w:r w:rsidR="003E5484" w:rsidRPr="00C22130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Quick Start: </w:t>
      </w:r>
      <w:r w:rsidR="00ED34DC" w:rsidRPr="00C22130">
        <w:rPr>
          <w:rStyle w:val="normaltextrun"/>
          <w:rFonts w:ascii="Calibri" w:hAnsi="Calibri" w:cs="Calibri"/>
          <w:i/>
          <w:iCs/>
          <w:sz w:val="22"/>
          <w:szCs w:val="22"/>
        </w:rPr>
        <w:t>Give the answer for each statement on leisure and travel in the USA between 1917-80.</w:t>
      </w:r>
    </w:p>
    <w:p w14:paraId="21285962" w14:textId="4E477BBE" w:rsidR="006578D7" w:rsidRPr="00C22130" w:rsidRDefault="00A467FA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>The most popular form of entertainment in the 1920s.</w:t>
      </w:r>
    </w:p>
    <w:p w14:paraId="2762FF64" w14:textId="04E1BAE1" w:rsidR="00A467FA" w:rsidRPr="00C22130" w:rsidRDefault="00A467FA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>The amount of money spent on the leisure industry in 1929.</w:t>
      </w:r>
    </w:p>
    <w:p w14:paraId="62CB0741" w14:textId="31186E7D" w:rsidR="00A467FA" w:rsidRPr="00C22130" w:rsidRDefault="00A467FA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>These towns saw significant growth &amp; expansion due to the expansion of the film and gambling industries.</w:t>
      </w:r>
    </w:p>
    <w:p w14:paraId="115371ED" w14:textId="7FD3972D" w:rsidR="00A467FA" w:rsidRPr="00C22130" w:rsidRDefault="00ED34DC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>Millions of Americans engaged in sport through this new media in the 1920s.</w:t>
      </w:r>
    </w:p>
    <w:p w14:paraId="735B8A90" w14:textId="0D015C33" w:rsidR="00ED34DC" w:rsidRPr="00C22130" w:rsidRDefault="00E64B29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>Sportsmen increasingly gained celebrity status, like this baseball star of the 1920, whose poor background reaffirmed belief in the American Dream.</w:t>
      </w:r>
    </w:p>
    <w:p w14:paraId="083ACF3F" w14:textId="24BA6566" w:rsidR="00E64B29" w:rsidRPr="00C22130" w:rsidRDefault="00E64B29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 xml:space="preserve">In the 1920s, the rise in the number of American’s owning this gave greater freedom, regional connectivity and led to the growth of suburbs. </w:t>
      </w:r>
    </w:p>
    <w:p w14:paraId="5BEA23B3" w14:textId="48B934DC" w:rsidR="00E64B29" w:rsidRPr="00C22130" w:rsidRDefault="00E64B29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>The 1920s saw the birth of this particular industry, but was not commercialised until 1928.</w:t>
      </w:r>
    </w:p>
    <w:p w14:paraId="15992811" w14:textId="1AFF37B6" w:rsidR="00E64B29" w:rsidRPr="00C22130" w:rsidRDefault="00E64B29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>The leisure industry, particularly movies and sport, helped to boost this during the depression &amp; WWII, although the quality, of the latter in particular, was hindered during war.</w:t>
      </w:r>
    </w:p>
    <w:p w14:paraId="38C223FF" w14:textId="4807209C" w:rsidR="00E64B29" w:rsidRPr="00C22130" w:rsidRDefault="00E64B29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>This sport was particularly popular amongst black Americans.</w:t>
      </w:r>
    </w:p>
    <w:p w14:paraId="547AE094" w14:textId="4ABB249F" w:rsidR="00E64B29" w:rsidRPr="00C22130" w:rsidRDefault="00E64B29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>In 1932, American Airlines offered to fly this NYC Governor to Chicago to boost public confidence in flying, amid fears over safety.</w:t>
      </w:r>
    </w:p>
    <w:p w14:paraId="0878D11D" w14:textId="73EEDA06" w:rsidR="00E64B29" w:rsidRPr="00C22130" w:rsidRDefault="00E64B29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>Aviation in the period 1933-45, was really only accessible by this class of people.</w:t>
      </w:r>
    </w:p>
    <w:p w14:paraId="2D2F190F" w14:textId="15C0E481" w:rsidR="00E64B29" w:rsidRPr="00C22130" w:rsidRDefault="00252B2D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>In the 1950s, the economy was boosted by the growth of this industry, which led to the expansion of air travel, credit cards, travel agencies, and motel and restaurant chains.</w:t>
      </w:r>
    </w:p>
    <w:p w14:paraId="240AD66C" w14:textId="228FAF9F" w:rsidR="00252B2D" w:rsidRPr="00C22130" w:rsidRDefault="00252B2D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 xml:space="preserve">Critics </w:t>
      </w:r>
      <w:r w:rsidRPr="00C22130">
        <w:rPr>
          <w:rStyle w:val="eop"/>
          <w:rFonts w:ascii="Calibri" w:hAnsi="Calibri" w:cs="Calibri"/>
          <w:i/>
          <w:iCs/>
          <w:sz w:val="22"/>
          <w:szCs w:val="22"/>
        </w:rPr>
        <w:t xml:space="preserve">[of the industry named in answer 12] </w:t>
      </w:r>
      <w:r w:rsidRPr="00C22130">
        <w:rPr>
          <w:rStyle w:val="eop"/>
          <w:rFonts w:ascii="Calibri" w:hAnsi="Calibri" w:cs="Calibri"/>
          <w:sz w:val="22"/>
          <w:szCs w:val="22"/>
        </w:rPr>
        <w:t>were worried about its impact on the local landscape and identities of this group of people, in particular; however, it did provide seasonal income.</w:t>
      </w:r>
    </w:p>
    <w:p w14:paraId="48E18047" w14:textId="70676C20" w:rsidR="00252B2D" w:rsidRPr="00C22130" w:rsidRDefault="00252B2D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>Some decrease in attendance at live sporting events due to this new technology in the 1950s.</w:t>
      </w:r>
    </w:p>
    <w:p w14:paraId="4AABFE3C" w14:textId="156D1643" w:rsidR="00252B2D" w:rsidRPr="00C22130" w:rsidRDefault="00252B2D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>This president built an interstate highway, helping foster a car-owning culture.</w:t>
      </w:r>
    </w:p>
    <w:p w14:paraId="7DED56DD" w14:textId="1D027F3D" w:rsidR="00252B2D" w:rsidRPr="00C22130" w:rsidRDefault="00252B2D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>During the 1950s, a car-owning culture led to a rise in this particular phenomenon from inner-city areas, resulting in the growth of ghettos.</w:t>
      </w:r>
    </w:p>
    <w:p w14:paraId="03D800EF" w14:textId="6F586BB2" w:rsidR="00252B2D" w:rsidRPr="00C22130" w:rsidRDefault="00252B2D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 xml:space="preserve">In 1948, the first of this particular type of </w:t>
      </w:r>
      <w:r w:rsidR="00C22130" w:rsidRPr="00C22130">
        <w:rPr>
          <w:rStyle w:val="eop"/>
          <w:rFonts w:ascii="Calibri" w:hAnsi="Calibri" w:cs="Calibri"/>
          <w:sz w:val="22"/>
          <w:szCs w:val="22"/>
        </w:rPr>
        <w:t>flight was launched by capital Airlines.</w:t>
      </w:r>
    </w:p>
    <w:p w14:paraId="2E288546" w14:textId="429883D0" w:rsidR="00C22130" w:rsidRPr="00C22130" w:rsidRDefault="00C22130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22130">
        <w:rPr>
          <w:rStyle w:val="eop"/>
          <w:rFonts w:ascii="Calibri" w:hAnsi="Calibri" w:cs="Calibri"/>
          <w:sz w:val="22"/>
          <w:szCs w:val="22"/>
        </w:rPr>
        <w:t xml:space="preserve">This particular industry helped many Americans feel patriotic and became a symbol of a rejection of the counter-culture. </w:t>
      </w:r>
    </w:p>
    <w:p w14:paraId="70059BA6" w14:textId="62E59E98" w:rsidR="00C22130" w:rsidRDefault="00C22130" w:rsidP="00A467FA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Despite air travel becoming cheaper, faster and safer, cars still carried this proportion of intercity passenger traffic in 1960.</w:t>
      </w:r>
    </w:p>
    <w:p w14:paraId="0AA89C74" w14:textId="02AA845C" w:rsidR="00C22130" w:rsidRPr="00C22130" w:rsidRDefault="00C22130" w:rsidP="00C22130">
      <w:pPr>
        <w:pStyle w:val="paragraph"/>
        <w:numPr>
          <w:ilvl w:val="0"/>
          <w:numId w:val="47"/>
        </w:numPr>
        <w:spacing w:before="0" w:beforeAutospacing="0" w:after="12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In 1978, this initially makes airline travel more affordable, but leads to a reduction in routes.</w:t>
      </w:r>
    </w:p>
    <w:tbl>
      <w:tblPr>
        <w:tblStyle w:val="TableGrid"/>
        <w:tblpPr w:leftFromText="180" w:rightFromText="180" w:vertAnchor="page" w:horzAnchor="margin" w:tblpY="2898"/>
        <w:tblW w:w="10343" w:type="dxa"/>
        <w:tblLayout w:type="fixed"/>
        <w:tblLook w:val="04A0" w:firstRow="1" w:lastRow="0" w:firstColumn="1" w:lastColumn="0" w:noHBand="0" w:noVBand="1"/>
      </w:tblPr>
      <w:tblGrid>
        <w:gridCol w:w="1271"/>
        <w:gridCol w:w="1843"/>
        <w:gridCol w:w="850"/>
        <w:gridCol w:w="851"/>
        <w:gridCol w:w="992"/>
        <w:gridCol w:w="851"/>
        <w:gridCol w:w="1062"/>
        <w:gridCol w:w="922"/>
        <w:gridCol w:w="1701"/>
      </w:tblGrid>
      <w:tr w:rsidR="00886C13" w14:paraId="1E7BC238" w14:textId="77777777" w:rsidTr="00501476">
        <w:trPr>
          <w:trHeight w:val="281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3E70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C1259" w14:textId="77777777" w:rsidR="00886C13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  <w:r>
              <w:rPr>
                <w:rFonts w:cs="Verdana"/>
                <w:sz w:val="16"/>
                <w:szCs w:val="18"/>
              </w:rPr>
              <w:t>Mark each on a scale of 1-5</w:t>
            </w:r>
          </w:p>
          <w:p w14:paraId="0C88BB00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  <w:r w:rsidRPr="0096701D">
              <w:rPr>
                <w:rFonts w:cs="Verdana"/>
                <w:sz w:val="16"/>
                <w:szCs w:val="18"/>
              </w:rPr>
              <w:t>1= very</w:t>
            </w:r>
            <w:r>
              <w:rPr>
                <w:rFonts w:cs="Verdana"/>
                <w:sz w:val="16"/>
                <w:szCs w:val="18"/>
              </w:rPr>
              <w:t xml:space="preserve"> confident / sufficient</w:t>
            </w:r>
            <w:r w:rsidRPr="0096701D">
              <w:rPr>
                <w:rFonts w:cs="Verdana"/>
                <w:sz w:val="16"/>
                <w:szCs w:val="18"/>
              </w:rPr>
              <w:t xml:space="preserve"> </w:t>
            </w:r>
            <w:r>
              <w:rPr>
                <w:rFonts w:cs="Verdana"/>
                <w:sz w:val="16"/>
                <w:szCs w:val="18"/>
              </w:rPr>
              <w:t xml:space="preserve">/ effective – 5 = Never heard of it / action needed!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9A3B" w14:textId="77777777" w:rsidR="00886C13" w:rsidRDefault="00886C13" w:rsidP="00886C13">
            <w:pPr>
              <w:rPr>
                <w:sz w:val="24"/>
                <w:szCs w:val="24"/>
              </w:rPr>
            </w:pPr>
          </w:p>
        </w:tc>
      </w:tr>
      <w:tr w:rsidR="00501476" w:rsidRPr="008A3F15" w14:paraId="7959AC4D" w14:textId="77777777" w:rsidTr="00501476">
        <w:trPr>
          <w:trHeight w:val="281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6B0B2" w14:textId="77777777" w:rsidR="00501476" w:rsidRDefault="00501476" w:rsidP="0050147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Theme and topic: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541AE" w14:textId="29E62485" w:rsidR="00501476" w:rsidRPr="00852E31" w:rsidRDefault="00501476" w:rsidP="00501476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  <w:r w:rsidRPr="003E5484">
              <w:rPr>
                <w:rFonts w:eastAsia="Times New Roman" w:cstheme="minorHAnsi"/>
                <w:sz w:val="16"/>
                <w:szCs w:val="16"/>
                <w:lang w:eastAsia="en-GB"/>
              </w:rPr>
              <w:t>How confident am I?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57FB6" w14:textId="4E629BFF" w:rsidR="00501476" w:rsidRPr="0096701D" w:rsidRDefault="00501476" w:rsidP="00501476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  <w:r w:rsidRPr="003E5484">
              <w:rPr>
                <w:rFonts w:eastAsia="Times New Roman" w:cstheme="minorHAnsi"/>
                <w:sz w:val="16"/>
                <w:szCs w:val="16"/>
                <w:lang w:eastAsia="en-GB"/>
              </w:rPr>
              <w:t>I</w:t>
            </w:r>
            <w:r>
              <w:rPr>
                <w:rFonts w:eastAsia="Times New Roman" w:cstheme="minorHAnsi"/>
                <w:sz w:val="16"/>
                <w:szCs w:val="16"/>
                <w:lang w:eastAsia="en-GB"/>
              </w:rPr>
              <w:t xml:space="preserve"> h</w:t>
            </w:r>
            <w:r w:rsidRPr="003E5484">
              <w:rPr>
                <w:rFonts w:eastAsia="Times New Roman" w:cstheme="minorHAnsi"/>
                <w:sz w:val="16"/>
                <w:szCs w:val="16"/>
                <w:lang w:eastAsia="en-GB"/>
              </w:rPr>
              <w:t>ave </w:t>
            </w:r>
            <w:r>
              <w:rPr>
                <w:rFonts w:eastAsia="Times New Roman" w:cstheme="minorHAnsi"/>
                <w:sz w:val="16"/>
                <w:szCs w:val="16"/>
                <w:lang w:eastAsia="en-GB"/>
              </w:rPr>
              <w:br/>
            </w:r>
            <w:r w:rsidRPr="003E5484">
              <w:rPr>
                <w:rFonts w:eastAsia="Times New Roman" w:cstheme="minorHAnsi"/>
                <w:sz w:val="16"/>
                <w:szCs w:val="16"/>
                <w:lang w:eastAsia="en-GB"/>
              </w:rPr>
              <w:t>sufficient</w:t>
            </w:r>
            <w:r>
              <w:rPr>
                <w:rFonts w:eastAsia="Times New Roman" w:cstheme="minorHAnsi"/>
                <w:sz w:val="16"/>
                <w:szCs w:val="16"/>
                <w:lang w:eastAsia="en-GB"/>
              </w:rPr>
              <w:br/>
            </w:r>
            <w:r w:rsidRPr="003E5484">
              <w:rPr>
                <w:rFonts w:eastAsia="Times New Roman" w:cstheme="minorHAnsi"/>
                <w:sz w:val="16"/>
                <w:szCs w:val="16"/>
                <w:lang w:eastAsia="en-GB"/>
              </w:rPr>
              <w:t>notes on this topic</w:t>
            </w:r>
            <w:r w:rsidRPr="00691A26">
              <w:rPr>
                <w:rFonts w:eastAsia="Times New Roman" w:cstheme="minorHAnsi"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1383F" w14:textId="3759F309" w:rsidR="00501476" w:rsidRPr="0096701D" w:rsidRDefault="00501476" w:rsidP="00501476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  <w:r w:rsidRPr="003E5484">
              <w:rPr>
                <w:rFonts w:eastAsia="Times New Roman" w:cstheme="minorHAnsi"/>
                <w:sz w:val="16"/>
                <w:szCs w:val="16"/>
                <w:lang w:eastAsia="en-GB"/>
              </w:rPr>
              <w:t>I have given evidence of my wider reading for this topic</w:t>
            </w:r>
            <w:r w:rsidRPr="00691A26">
              <w:rPr>
                <w:rFonts w:eastAsia="Times New Roman" w:cstheme="minorHAnsi"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7752B" w14:textId="36B56BA1" w:rsidR="00501476" w:rsidRPr="00C809CC" w:rsidRDefault="00501476" w:rsidP="00501476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  <w:r w:rsidRPr="00691A26">
              <w:rPr>
                <w:rFonts w:eastAsia="Times New Roman" w:cstheme="minorHAnsi"/>
                <w:sz w:val="16"/>
                <w:szCs w:val="16"/>
                <w:lang w:eastAsia="en-GB"/>
              </w:rPr>
              <w:t>I have sufficient revision materials for this topic.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6D9DF" w14:textId="2B373E2B" w:rsidR="00501476" w:rsidRPr="0096701D" w:rsidRDefault="00501476" w:rsidP="00501476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  <w:r w:rsidRPr="003E5484">
              <w:rPr>
                <w:rFonts w:eastAsia="Times New Roman" w:cstheme="minorHAnsi"/>
                <w:sz w:val="16"/>
                <w:szCs w:val="16"/>
                <w:lang w:eastAsia="en-GB"/>
              </w:rPr>
              <w:t>I have started to revisit and consolidate this topic during independent study</w:t>
            </w:r>
            <w:r>
              <w:rPr>
                <w:rFonts w:eastAsia="Times New Roman" w:cstheme="minorHAnsi"/>
                <w:sz w:val="16"/>
                <w:szCs w:val="16"/>
                <w:lang w:eastAsia="en-GB"/>
              </w:rPr>
              <w:t>.</w:t>
            </w:r>
            <w:r w:rsidRPr="003E5484">
              <w:rPr>
                <w:rFonts w:eastAsia="Times New Roman" w:cstheme="minorHAnsi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2589" w14:textId="43D93689" w:rsidR="00501476" w:rsidRPr="0096701D" w:rsidRDefault="00501476" w:rsidP="00501476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  <w:r w:rsidRPr="00691A26">
              <w:rPr>
                <w:rFonts w:eastAsia="Times New Roman" w:cstheme="minorHAnsi"/>
                <w:sz w:val="16"/>
                <w:szCs w:val="16"/>
                <w:lang w:eastAsia="en-GB"/>
              </w:rPr>
              <w:t xml:space="preserve">I have completed practice essays for </w:t>
            </w:r>
            <w:r>
              <w:rPr>
                <w:rFonts w:eastAsia="Times New Roman" w:cstheme="minorHAnsi"/>
                <w:sz w:val="16"/>
                <w:szCs w:val="16"/>
                <w:lang w:eastAsia="en-GB"/>
              </w:rPr>
              <w:br/>
            </w:r>
            <w:r w:rsidRPr="00691A26">
              <w:rPr>
                <w:rFonts w:eastAsia="Times New Roman" w:cstheme="minorHAnsi"/>
                <w:sz w:val="16"/>
                <w:szCs w:val="16"/>
                <w:lang w:eastAsia="en-GB"/>
              </w:rPr>
              <w:t>this topic.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9FDB0" w14:textId="77777777" w:rsidR="00501476" w:rsidRDefault="00501476" w:rsidP="00501476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32"/>
                <w:szCs w:val="18"/>
              </w:rPr>
            </w:pPr>
            <w:r w:rsidRPr="00852E31">
              <w:rPr>
                <w:rFonts w:cs="Verdana"/>
                <w:sz w:val="32"/>
                <w:szCs w:val="18"/>
              </w:rPr>
              <w:t>Actions needed</w:t>
            </w:r>
            <w:r>
              <w:rPr>
                <w:rFonts w:cs="Verdana"/>
                <w:sz w:val="32"/>
                <w:szCs w:val="18"/>
              </w:rPr>
              <w:t xml:space="preserve"> and taken </w:t>
            </w:r>
          </w:p>
          <w:p w14:paraId="3E165222" w14:textId="77777777" w:rsidR="00501476" w:rsidRPr="008A3F15" w:rsidRDefault="00501476" w:rsidP="00501476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32"/>
                <w:szCs w:val="18"/>
              </w:rPr>
            </w:pPr>
            <w:r w:rsidRPr="00852E31">
              <w:rPr>
                <w:rFonts w:cs="Verdana"/>
                <w:szCs w:val="18"/>
              </w:rPr>
              <w:t>(list details)</w:t>
            </w:r>
            <w:r>
              <w:rPr>
                <w:rFonts w:cs="Verdana"/>
                <w:sz w:val="32"/>
                <w:szCs w:val="18"/>
              </w:rPr>
              <w:t xml:space="preserve"> </w:t>
            </w:r>
          </w:p>
        </w:tc>
      </w:tr>
      <w:tr w:rsidR="00886C13" w:rsidRPr="002E010C" w14:paraId="7D2A854F" w14:textId="77777777" w:rsidTr="00886C13">
        <w:trPr>
          <w:trHeight w:val="281"/>
        </w:trPr>
        <w:tc>
          <w:tcPr>
            <w:tcW w:w="103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03410E5" w14:textId="77777777" w:rsidR="00886C13" w:rsidRPr="007754EA" w:rsidRDefault="00886C13" w:rsidP="00886C13">
            <w:pPr>
              <w:pStyle w:val="text"/>
              <w:spacing w:before="0"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7754EA">
              <w:rPr>
                <w:rFonts w:asciiTheme="minorHAnsi" w:hAnsiTheme="minorHAnsi" w:cstheme="minorHAnsi"/>
                <w:b/>
                <w:szCs w:val="20"/>
              </w:rPr>
              <w:t>Theme 4: The changing quality of life, 1917</w:t>
            </w:r>
            <w:r w:rsidRPr="007754EA">
              <w:rPr>
                <w:rFonts w:asciiTheme="minorHAnsi" w:eastAsia="Calibri" w:hAnsiTheme="minorHAnsi" w:cstheme="minorHAnsi"/>
                <w:b/>
                <w:szCs w:val="20"/>
              </w:rPr>
              <w:t>–</w:t>
            </w:r>
            <w:r w:rsidRPr="007754EA">
              <w:rPr>
                <w:rFonts w:asciiTheme="minorHAnsi" w:hAnsiTheme="minorHAnsi" w:cstheme="minorHAnsi"/>
                <w:b/>
                <w:szCs w:val="20"/>
              </w:rPr>
              <w:t>80</w:t>
            </w:r>
          </w:p>
          <w:p w14:paraId="6878CBAC" w14:textId="77777777" w:rsidR="00886C13" w:rsidRPr="002E010C" w:rsidRDefault="00886C13" w:rsidP="00886C13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501476" w:rsidRPr="00852E31" w14:paraId="649BECDB" w14:textId="77777777" w:rsidTr="00501476">
        <w:trPr>
          <w:trHeight w:val="281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634931A4" w14:textId="77777777" w:rsidR="00886C13" w:rsidRPr="00247867" w:rsidRDefault="00886C13" w:rsidP="00886C13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7754EA">
              <w:rPr>
                <w:rFonts w:cstheme="minorHAnsi"/>
                <w:sz w:val="20"/>
                <w:szCs w:val="20"/>
              </w:rPr>
              <w:t>The economic environment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49DB" w14:textId="77777777" w:rsidR="00886C13" w:rsidRPr="007754EA" w:rsidRDefault="00886C13" w:rsidP="00886C1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754EA">
              <w:rPr>
                <w:rFonts w:cstheme="minorHAnsi"/>
                <w:sz w:val="20"/>
                <w:szCs w:val="20"/>
              </w:rPr>
              <w:t>boom, bust and recovery, 1917–</w:t>
            </w:r>
          </w:p>
          <w:p w14:paraId="14D811E8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  <w:r w:rsidRPr="007754EA">
              <w:rPr>
                <w:rFonts w:cstheme="minorHAnsi"/>
                <w:sz w:val="20"/>
                <w:szCs w:val="20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9F5D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8176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45B12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74CA" w14:textId="77777777" w:rsidR="00886C13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4C84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2358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B411" w14:textId="77777777" w:rsidR="00886C13" w:rsidRPr="00852E31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32"/>
                <w:szCs w:val="18"/>
              </w:rPr>
            </w:pPr>
          </w:p>
        </w:tc>
      </w:tr>
      <w:tr w:rsidR="00501476" w:rsidRPr="00852E31" w14:paraId="65A9B361" w14:textId="77777777" w:rsidTr="00501476">
        <w:trPr>
          <w:trHeight w:val="281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CDA70FD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752C" w14:textId="77777777" w:rsidR="00886C13" w:rsidRPr="007754EA" w:rsidRDefault="00886C13" w:rsidP="00886C1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754EA">
              <w:rPr>
                <w:rFonts w:cstheme="minorHAnsi"/>
                <w:sz w:val="20"/>
                <w:szCs w:val="20"/>
              </w:rPr>
              <w:t>the impact of the Second World War, post-war affluence</w:t>
            </w:r>
          </w:p>
          <w:p w14:paraId="31F4FBF7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  <w:r w:rsidRPr="007754EA">
              <w:rPr>
                <w:rFonts w:cstheme="minorHAnsi"/>
                <w:sz w:val="20"/>
                <w:szCs w:val="20"/>
              </w:rPr>
              <w:t>and growth, 1941–69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0AA0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5213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745A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652E" w14:textId="77777777" w:rsidR="00886C13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704D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049A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5E7C" w14:textId="77777777" w:rsidR="00886C13" w:rsidRPr="00852E31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32"/>
                <w:szCs w:val="18"/>
              </w:rPr>
            </w:pPr>
          </w:p>
        </w:tc>
      </w:tr>
      <w:tr w:rsidR="00501476" w:rsidRPr="00852E31" w14:paraId="0C17EBD4" w14:textId="77777777" w:rsidTr="00501476">
        <w:trPr>
          <w:trHeight w:val="281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3A5385A7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2359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  <w:r w:rsidRPr="007754EA">
              <w:rPr>
                <w:rFonts w:cstheme="minorHAnsi"/>
                <w:sz w:val="20"/>
                <w:szCs w:val="20"/>
              </w:rPr>
              <w:t>the challenges of the 1970s.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D257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389C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8CD2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0717" w14:textId="77777777" w:rsidR="00886C13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DD0B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CB7C1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28E6" w14:textId="77777777" w:rsidR="00886C13" w:rsidRPr="00852E31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32"/>
                <w:szCs w:val="18"/>
              </w:rPr>
            </w:pPr>
          </w:p>
        </w:tc>
      </w:tr>
      <w:tr w:rsidR="00501476" w:rsidRPr="00852E31" w14:paraId="3035B267" w14:textId="77777777" w:rsidTr="00501476">
        <w:trPr>
          <w:trHeight w:val="281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0CBEE98D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  <w:r w:rsidRPr="007754EA">
              <w:rPr>
                <w:rFonts w:cstheme="minorHAnsi"/>
                <w:sz w:val="20"/>
                <w:szCs w:val="20"/>
              </w:rPr>
              <w:t>hanging living standard</w:t>
            </w:r>
            <w:r>
              <w:rPr>
                <w:rFonts w:cstheme="minorHAnsi"/>
                <w:sz w:val="20"/>
                <w:szCs w:val="20"/>
              </w:rPr>
              <w:t>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8F48" w14:textId="77777777" w:rsidR="00886C13" w:rsidRPr="007754EA" w:rsidRDefault="00886C13" w:rsidP="00886C1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754EA">
              <w:rPr>
                <w:rFonts w:cstheme="minorHAnsi"/>
                <w:sz w:val="20"/>
                <w:szCs w:val="20"/>
              </w:rPr>
              <w:t>fluctuations in the standard of</w:t>
            </w:r>
          </w:p>
          <w:p w14:paraId="4A0F7474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  <w:r w:rsidRPr="007754EA">
              <w:rPr>
                <w:rFonts w:cstheme="minorHAnsi"/>
                <w:sz w:val="20"/>
                <w:szCs w:val="20"/>
              </w:rPr>
              <w:t>living, 1917–41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61ED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AE7F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F91A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58C7" w14:textId="77777777" w:rsidR="00886C13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875C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AFB0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AF8E" w14:textId="77777777" w:rsidR="00886C13" w:rsidRPr="00852E31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32"/>
                <w:szCs w:val="18"/>
              </w:rPr>
            </w:pPr>
          </w:p>
        </w:tc>
      </w:tr>
      <w:tr w:rsidR="00501476" w:rsidRPr="00852E31" w14:paraId="79D68788" w14:textId="77777777" w:rsidTr="00501476">
        <w:trPr>
          <w:trHeight w:val="281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1709EEC4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8468" w14:textId="77777777" w:rsidR="00886C13" w:rsidRPr="007754EA" w:rsidRDefault="00886C13" w:rsidP="00886C1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754EA">
              <w:rPr>
                <w:rFonts w:cstheme="minorHAnsi"/>
                <w:sz w:val="20"/>
                <w:szCs w:val="20"/>
              </w:rPr>
              <w:t>the impact of the Second World War and the</w:t>
            </w:r>
          </w:p>
          <w:p w14:paraId="34F97441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  <w:r w:rsidRPr="007754EA">
              <w:rPr>
                <w:rFonts w:cstheme="minorHAnsi"/>
                <w:sz w:val="20"/>
                <w:szCs w:val="20"/>
              </w:rPr>
              <w:t>growth of a consumer society, 1941–60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BFCC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DB50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15C9D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B0A1" w14:textId="77777777" w:rsidR="00886C13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CFCD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D7F7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1F89" w14:textId="77777777" w:rsidR="00886C13" w:rsidRPr="00852E31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32"/>
                <w:szCs w:val="18"/>
              </w:rPr>
            </w:pPr>
          </w:p>
        </w:tc>
      </w:tr>
      <w:tr w:rsidR="00501476" w:rsidRPr="00852E31" w14:paraId="0F8B264B" w14:textId="77777777" w:rsidTr="00501476">
        <w:trPr>
          <w:trHeight w:val="281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361A7886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E8552" w14:textId="77777777" w:rsidR="00886C13" w:rsidRPr="007754EA" w:rsidRDefault="00886C13" w:rsidP="00886C1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754EA">
              <w:rPr>
                <w:rFonts w:cstheme="minorHAnsi"/>
                <w:sz w:val="20"/>
                <w:szCs w:val="20"/>
              </w:rPr>
              <w:t>the impact of antipoverty</w:t>
            </w:r>
          </w:p>
          <w:p w14:paraId="669D700E" w14:textId="77777777" w:rsidR="00886C13" w:rsidRPr="007754EA" w:rsidRDefault="00886C13" w:rsidP="00886C1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754EA">
              <w:rPr>
                <w:rFonts w:cstheme="minorHAnsi"/>
                <w:sz w:val="20"/>
                <w:szCs w:val="20"/>
              </w:rPr>
              <w:t>policies and economic divisions, 1961–80.</w:t>
            </w:r>
          </w:p>
          <w:p w14:paraId="40E0BE0D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C0F5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2E60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FBA2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38C3" w14:textId="77777777" w:rsidR="00886C13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728C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C394F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F3404" w14:textId="77777777" w:rsidR="00886C13" w:rsidRPr="00852E31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32"/>
                <w:szCs w:val="18"/>
              </w:rPr>
            </w:pPr>
          </w:p>
        </w:tc>
      </w:tr>
      <w:tr w:rsidR="00501476" w:rsidRPr="00852E31" w14:paraId="0F2ADF8C" w14:textId="77777777" w:rsidTr="00501476">
        <w:trPr>
          <w:trHeight w:val="281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6848BE7F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  <w:r w:rsidRPr="007754EA">
              <w:rPr>
                <w:rFonts w:cstheme="minorHAnsi"/>
                <w:sz w:val="20"/>
                <w:szCs w:val="20"/>
              </w:rPr>
              <w:t>Leisure and travel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F144" w14:textId="77777777" w:rsidR="00886C13" w:rsidRPr="007754EA" w:rsidRDefault="00886C13" w:rsidP="00886C1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754EA">
              <w:rPr>
                <w:rFonts w:cstheme="minorHAnsi"/>
                <w:sz w:val="20"/>
                <w:szCs w:val="20"/>
              </w:rPr>
              <w:t>the reasons for, and the impact of,</w:t>
            </w:r>
          </w:p>
          <w:p w14:paraId="09F4A376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  <w:r w:rsidRPr="007754EA">
              <w:rPr>
                <w:rFonts w:cstheme="minorHAnsi"/>
                <w:sz w:val="20"/>
                <w:szCs w:val="20"/>
              </w:rPr>
              <w:t>increased leisure time, 1917–80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8C9C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ECA1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998F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B7DB" w14:textId="77777777" w:rsidR="00886C13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F12D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4C94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B822" w14:textId="77777777" w:rsidR="00886C13" w:rsidRPr="00852E31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32"/>
                <w:szCs w:val="18"/>
              </w:rPr>
            </w:pPr>
          </w:p>
        </w:tc>
      </w:tr>
      <w:tr w:rsidR="00501476" w:rsidRPr="00852E31" w14:paraId="60821252" w14:textId="77777777" w:rsidTr="00501476">
        <w:trPr>
          <w:trHeight w:val="281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7ACEC69D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65D2F" w14:textId="77777777" w:rsidR="00886C13" w:rsidRPr="007754EA" w:rsidRDefault="00886C13" w:rsidP="00886C1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754EA">
              <w:rPr>
                <w:rFonts w:cstheme="minorHAnsi"/>
                <w:sz w:val="20"/>
                <w:szCs w:val="20"/>
              </w:rPr>
              <w:t>the growth of spectator</w:t>
            </w:r>
          </w:p>
          <w:p w14:paraId="2E51C07F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  <w:r w:rsidRPr="007754EA">
              <w:rPr>
                <w:rFonts w:cstheme="minorHAnsi"/>
                <w:sz w:val="20"/>
                <w:szCs w:val="20"/>
              </w:rPr>
              <w:t>sports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9B9C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707D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2376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143F" w14:textId="77777777" w:rsidR="00886C13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9F6E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4A68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2C9C" w14:textId="77777777" w:rsidR="00886C13" w:rsidRPr="00852E31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32"/>
                <w:szCs w:val="18"/>
              </w:rPr>
            </w:pPr>
          </w:p>
        </w:tc>
      </w:tr>
      <w:tr w:rsidR="00501476" w:rsidRPr="00852E31" w14:paraId="62B72B94" w14:textId="77777777" w:rsidTr="00501476">
        <w:trPr>
          <w:trHeight w:val="281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7905AFB9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5300" w14:textId="77777777" w:rsidR="00886C13" w:rsidRPr="007754EA" w:rsidRDefault="00886C13" w:rsidP="00886C1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754EA">
              <w:rPr>
                <w:rFonts w:cstheme="minorHAnsi"/>
                <w:sz w:val="20"/>
                <w:szCs w:val="20"/>
              </w:rPr>
              <w:t>the development, and influence, of a car-owning</w:t>
            </w:r>
          </w:p>
          <w:p w14:paraId="4E041E83" w14:textId="77777777" w:rsidR="00886C13" w:rsidRDefault="00886C13" w:rsidP="00886C13">
            <w:pPr>
              <w:rPr>
                <w:b/>
                <w:sz w:val="24"/>
                <w:szCs w:val="24"/>
              </w:rPr>
            </w:pPr>
            <w:r w:rsidRPr="007754EA">
              <w:rPr>
                <w:rFonts w:cstheme="minorHAnsi"/>
                <w:sz w:val="20"/>
                <w:szCs w:val="20"/>
              </w:rPr>
              <w:t>culture and improved air travel.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5691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BD62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4818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A559" w14:textId="77777777" w:rsidR="00886C13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1F00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20A68" w14:textId="77777777" w:rsidR="00886C13" w:rsidRPr="0096701D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16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61597" w14:textId="77777777" w:rsidR="00886C13" w:rsidRPr="00852E31" w:rsidRDefault="00886C13" w:rsidP="00886C13">
            <w:pPr>
              <w:autoSpaceDE w:val="0"/>
              <w:autoSpaceDN w:val="0"/>
              <w:adjustRightInd w:val="0"/>
              <w:jc w:val="center"/>
              <w:rPr>
                <w:rFonts w:cs="Verdana"/>
                <w:sz w:val="32"/>
                <w:szCs w:val="18"/>
              </w:rPr>
            </w:pPr>
          </w:p>
        </w:tc>
      </w:tr>
    </w:tbl>
    <w:p w14:paraId="18015CDD" w14:textId="2EDE3612" w:rsidR="00886C13" w:rsidRDefault="00886C13" w:rsidP="00886C13">
      <w:pPr>
        <w:jc w:val="center"/>
        <w:rPr>
          <w:rFonts w:ascii="Calibri" w:eastAsia="Times New Roman" w:hAnsi="Calibri" w:cs="Calibri"/>
          <w:b/>
          <w:bCs/>
          <w:u w:val="single"/>
          <w:lang w:eastAsia="en-GB"/>
        </w:rPr>
      </w:pPr>
      <w:r w:rsidRPr="003E5484">
        <w:rPr>
          <w:rFonts w:ascii="Calibri" w:eastAsia="Times New Roman" w:hAnsi="Calibri" w:cs="Calibri"/>
          <w:b/>
          <w:bCs/>
          <w:u w:val="single"/>
          <w:lang w:eastAsia="en-GB"/>
        </w:rPr>
        <w:t xml:space="preserve">Theme </w:t>
      </w:r>
      <w:r>
        <w:rPr>
          <w:rFonts w:ascii="Calibri" w:eastAsia="Times New Roman" w:hAnsi="Calibri" w:cs="Calibri"/>
          <w:b/>
          <w:bCs/>
          <w:u w:val="single"/>
          <w:lang w:eastAsia="en-GB"/>
        </w:rPr>
        <w:t>4</w:t>
      </w:r>
      <w:r w:rsidRPr="003E5484">
        <w:rPr>
          <w:rFonts w:ascii="Calibri" w:eastAsia="Times New Roman" w:hAnsi="Calibri" w:cs="Calibri"/>
          <w:b/>
          <w:bCs/>
          <w:u w:val="single"/>
          <w:lang w:eastAsia="en-GB"/>
        </w:rPr>
        <w:t xml:space="preserve">: </w:t>
      </w:r>
      <w:r>
        <w:rPr>
          <w:rFonts w:ascii="Calibri" w:eastAsia="Times New Roman" w:hAnsi="Calibri" w:cs="Calibri"/>
          <w:b/>
          <w:bCs/>
          <w:u w:val="single"/>
          <w:lang w:eastAsia="en-GB"/>
        </w:rPr>
        <w:t>The changing quality of life, 1917-80</w:t>
      </w:r>
    </w:p>
    <w:p w14:paraId="1751B897" w14:textId="48A810B2" w:rsidR="00886C13" w:rsidRPr="007754EA" w:rsidRDefault="003E5484" w:rsidP="00886C13">
      <w:pPr>
        <w:spacing w:after="0" w:line="240" w:lineRule="auto"/>
        <w:textAlignment w:val="baseline"/>
        <w:rPr>
          <w:rFonts w:cstheme="minorHAnsi"/>
        </w:rPr>
      </w:pPr>
      <w:r w:rsidRPr="003E5484">
        <w:rPr>
          <w:rFonts w:ascii="Calibri" w:eastAsia="Times New Roman" w:hAnsi="Calibri" w:cs="Calibri"/>
          <w:lang w:eastAsia="en-GB"/>
        </w:rPr>
        <w:t> </w:t>
      </w:r>
      <w:r w:rsidR="00886C13" w:rsidRPr="007754EA">
        <w:rPr>
          <w:rFonts w:cstheme="minorHAnsi"/>
        </w:rPr>
        <w:t xml:space="preserve">In studying Theme 4 </w:t>
      </w:r>
      <w:r w:rsidR="00886C13">
        <w:rPr>
          <w:rFonts w:cstheme="minorHAnsi"/>
        </w:rPr>
        <w:t>have</w:t>
      </w:r>
      <w:r w:rsidR="00886C13" w:rsidRPr="007754EA">
        <w:rPr>
          <w:rFonts w:cstheme="minorHAnsi"/>
        </w:rPr>
        <w:t xml:space="preserve"> consider</w:t>
      </w:r>
      <w:r w:rsidR="00886C13">
        <w:rPr>
          <w:rFonts w:cstheme="minorHAnsi"/>
        </w:rPr>
        <w:t>ed</w:t>
      </w:r>
      <w:r w:rsidR="00886C13" w:rsidRPr="007754EA">
        <w:rPr>
          <w:rFonts w:cstheme="minorHAnsi"/>
        </w:rPr>
        <w:t xml:space="preserve"> the extent to which the quality of life in the USA in the years 1917</w:t>
      </w:r>
      <w:r w:rsidR="00886C13" w:rsidRPr="007754EA">
        <w:rPr>
          <w:rFonts w:eastAsia="Calibri" w:cstheme="minorHAnsi"/>
        </w:rPr>
        <w:t>–</w:t>
      </w:r>
      <w:r w:rsidR="00886C13" w:rsidRPr="007754EA">
        <w:rPr>
          <w:rFonts w:cstheme="minorHAnsi"/>
        </w:rPr>
        <w:t xml:space="preserve">80 was affected by the economic environment and increasing aspiration. Detailed knowledge of economic policies and measures are not required but </w:t>
      </w:r>
      <w:r w:rsidR="00501476">
        <w:rPr>
          <w:rFonts w:cstheme="minorHAnsi"/>
        </w:rPr>
        <w:t>you</w:t>
      </w:r>
      <w:r w:rsidR="00886C13" w:rsidRPr="007754EA">
        <w:rPr>
          <w:rFonts w:cstheme="minorHAnsi"/>
        </w:rPr>
        <w:t xml:space="preserve"> should be aware of the patterns of economic change and their effects on living standards. </w:t>
      </w:r>
      <w:r w:rsidR="00501476">
        <w:rPr>
          <w:rFonts w:cstheme="minorHAnsi"/>
        </w:rPr>
        <w:t>You</w:t>
      </w:r>
      <w:r w:rsidR="00886C13" w:rsidRPr="007754EA">
        <w:rPr>
          <w:rFonts w:cstheme="minorHAnsi"/>
        </w:rPr>
        <w:t xml:space="preserve"> should also be aware of the benefits and gains across the period and that different social groups had differing experiences. </w:t>
      </w:r>
      <w:r w:rsidR="00501476">
        <w:rPr>
          <w:rFonts w:cstheme="minorHAnsi"/>
        </w:rPr>
        <w:t>You</w:t>
      </w:r>
      <w:r w:rsidR="00886C13" w:rsidRPr="007754EA">
        <w:rPr>
          <w:rFonts w:cstheme="minorHAnsi"/>
        </w:rPr>
        <w:t xml:space="preserve"> should have an understanding of the extent to which developments in leisure and travel affected the quality of life, and identify relevant examples.</w:t>
      </w:r>
    </w:p>
    <w:p w14:paraId="2E6DE090" w14:textId="77777777" w:rsidR="00691A26" w:rsidRDefault="00691A26" w:rsidP="00691A2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u w:val="single"/>
        </w:rPr>
      </w:pPr>
    </w:p>
    <w:p w14:paraId="2C95161B" w14:textId="77777777" w:rsidR="004E0DE4" w:rsidRDefault="004E0DE4" w:rsidP="00691A2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u w:val="single"/>
        </w:rPr>
      </w:pPr>
    </w:p>
    <w:p w14:paraId="0C310F44" w14:textId="77777777" w:rsidR="004E0DE4" w:rsidRPr="00C13C62" w:rsidRDefault="004E0DE4" w:rsidP="004E0DE4">
      <w:pPr>
        <w:spacing w:after="0"/>
        <w:jc w:val="center"/>
        <w:rPr>
          <w:b/>
          <w:bCs/>
          <w:i/>
          <w:iCs/>
          <w:sz w:val="24"/>
          <w:szCs w:val="24"/>
          <w:u w:val="single"/>
        </w:rPr>
      </w:pPr>
      <w:r w:rsidRPr="003106DC">
        <w:rPr>
          <w:b/>
          <w:bCs/>
          <w:sz w:val="32"/>
          <w:szCs w:val="32"/>
          <w:u w:val="single"/>
        </w:rPr>
        <w:lastRenderedPageBreak/>
        <w:t>Overview of the Changing Quality of Life: 1017-80</w:t>
      </w:r>
      <w:r>
        <w:rPr>
          <w:b/>
          <w:bCs/>
          <w:sz w:val="32"/>
          <w:szCs w:val="32"/>
          <w:u w:val="single"/>
        </w:rPr>
        <w:br/>
      </w:r>
      <w:r w:rsidRPr="00C13C62">
        <w:rPr>
          <w:i/>
          <w:iCs/>
          <w:sz w:val="24"/>
          <w:szCs w:val="24"/>
        </w:rPr>
        <w:t>Match up the time period in each theme to the correct description of key change.</w:t>
      </w:r>
      <w:r>
        <w:rPr>
          <w:i/>
          <w:iCs/>
          <w:sz w:val="24"/>
          <w:szCs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276"/>
        <w:gridCol w:w="1559"/>
        <w:gridCol w:w="6775"/>
      </w:tblGrid>
      <w:tr w:rsidR="004E0DE4" w14:paraId="72C47B61" w14:textId="77777777" w:rsidTr="00252B2D">
        <w:trPr>
          <w:cantSplit/>
          <w:trHeight w:val="624"/>
        </w:trPr>
        <w:tc>
          <w:tcPr>
            <w:tcW w:w="846" w:type="dxa"/>
            <w:vMerge w:val="restart"/>
            <w:textDirection w:val="btLr"/>
            <w:vAlign w:val="center"/>
          </w:tcPr>
          <w:p w14:paraId="51235A40" w14:textId="77777777" w:rsidR="004E0DE4" w:rsidRPr="00AE750F" w:rsidRDefault="004E0DE4" w:rsidP="00252B2D">
            <w:pPr>
              <w:ind w:left="113" w:right="113"/>
              <w:jc w:val="center"/>
              <w:rPr>
                <w:b/>
                <w:bCs/>
              </w:rPr>
            </w:pPr>
            <w:r w:rsidRPr="00AE750F">
              <w:rPr>
                <w:b/>
                <w:bCs/>
              </w:rPr>
              <w:t>AFFLUENCE</w:t>
            </w:r>
          </w:p>
        </w:tc>
        <w:tc>
          <w:tcPr>
            <w:tcW w:w="1276" w:type="dxa"/>
            <w:vAlign w:val="center"/>
          </w:tcPr>
          <w:p w14:paraId="544A2C14" w14:textId="77777777" w:rsidR="004E0DE4" w:rsidRPr="00AE750F" w:rsidRDefault="004E0DE4" w:rsidP="00252B2D">
            <w:pPr>
              <w:rPr>
                <w:b/>
                <w:bCs/>
              </w:rPr>
            </w:pPr>
            <w:r w:rsidRPr="00AE750F">
              <w:rPr>
                <w:b/>
                <w:bCs/>
              </w:rPr>
              <w:t>1917-33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3C89EB82" w14:textId="77777777" w:rsidR="004E0DE4" w:rsidRDefault="004E0DE4" w:rsidP="00252B2D"/>
        </w:tc>
        <w:tc>
          <w:tcPr>
            <w:tcW w:w="6775" w:type="dxa"/>
            <w:vAlign w:val="center"/>
          </w:tcPr>
          <w:p w14:paraId="121CB7D1" w14:textId="77777777" w:rsidR="004E0DE4" w:rsidRDefault="004E0DE4" w:rsidP="00252B2D">
            <w:r>
              <w:t>Period of recovery (New Deal) and birth of social security. war significant in mobilising industry for economic recovery.</w:t>
            </w:r>
          </w:p>
        </w:tc>
      </w:tr>
      <w:tr w:rsidR="004E0DE4" w14:paraId="57668F97" w14:textId="77777777" w:rsidTr="00252B2D">
        <w:trPr>
          <w:cantSplit/>
          <w:trHeight w:val="624"/>
        </w:trPr>
        <w:tc>
          <w:tcPr>
            <w:tcW w:w="846" w:type="dxa"/>
            <w:vMerge/>
          </w:tcPr>
          <w:p w14:paraId="76BE29C0" w14:textId="77777777" w:rsidR="004E0DE4" w:rsidRDefault="004E0DE4" w:rsidP="00252B2D"/>
        </w:tc>
        <w:tc>
          <w:tcPr>
            <w:tcW w:w="1276" w:type="dxa"/>
            <w:vAlign w:val="center"/>
          </w:tcPr>
          <w:p w14:paraId="7854B224" w14:textId="77777777" w:rsidR="004E0DE4" w:rsidRPr="00AE750F" w:rsidRDefault="004E0DE4" w:rsidP="00252B2D">
            <w:pPr>
              <w:rPr>
                <w:b/>
                <w:bCs/>
              </w:rPr>
            </w:pPr>
            <w:r w:rsidRPr="00AE750F">
              <w:rPr>
                <w:b/>
                <w:bCs/>
              </w:rPr>
              <w:t>1933-45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644317F8" w14:textId="77777777" w:rsidR="004E0DE4" w:rsidRDefault="004E0DE4" w:rsidP="00252B2D"/>
        </w:tc>
        <w:tc>
          <w:tcPr>
            <w:tcW w:w="6775" w:type="dxa"/>
            <w:vAlign w:val="center"/>
          </w:tcPr>
          <w:p w14:paraId="7CFB7FE6" w14:textId="77777777" w:rsidR="004E0DE4" w:rsidRDefault="004E0DE4" w:rsidP="00252B2D">
            <w:r>
              <w:t>Wartime industry boom continues: economy stimulated by pent up demand, population growth, cheap oil &amp; advances in science &amp; tech.</w:t>
            </w:r>
          </w:p>
        </w:tc>
      </w:tr>
      <w:tr w:rsidR="004E0DE4" w14:paraId="7C987048" w14:textId="77777777" w:rsidTr="00252B2D">
        <w:trPr>
          <w:cantSplit/>
          <w:trHeight w:val="624"/>
        </w:trPr>
        <w:tc>
          <w:tcPr>
            <w:tcW w:w="846" w:type="dxa"/>
            <w:vMerge/>
          </w:tcPr>
          <w:p w14:paraId="149F8992" w14:textId="77777777" w:rsidR="004E0DE4" w:rsidRDefault="004E0DE4" w:rsidP="00252B2D"/>
        </w:tc>
        <w:tc>
          <w:tcPr>
            <w:tcW w:w="1276" w:type="dxa"/>
            <w:vAlign w:val="center"/>
          </w:tcPr>
          <w:p w14:paraId="476D673A" w14:textId="77777777" w:rsidR="004E0DE4" w:rsidRPr="00AE750F" w:rsidRDefault="004E0DE4" w:rsidP="00252B2D">
            <w:pPr>
              <w:rPr>
                <w:b/>
                <w:bCs/>
              </w:rPr>
            </w:pPr>
            <w:r w:rsidRPr="00AE750F">
              <w:rPr>
                <w:b/>
                <w:bCs/>
              </w:rPr>
              <w:t>1945-61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B1DF6F5" w14:textId="77777777" w:rsidR="004E0DE4" w:rsidRDefault="004E0DE4" w:rsidP="00252B2D"/>
        </w:tc>
        <w:tc>
          <w:tcPr>
            <w:tcW w:w="6775" w:type="dxa"/>
            <w:vAlign w:val="center"/>
          </w:tcPr>
          <w:p w14:paraId="5797FB81" w14:textId="77777777" w:rsidR="004E0DE4" w:rsidRDefault="004E0DE4" w:rsidP="00252B2D">
            <w:r>
              <w:t>Energy crisis due to oil embargo, industrial decline due to fuel shortages &amp; foreign competition, and high inflation.</w:t>
            </w:r>
          </w:p>
        </w:tc>
      </w:tr>
      <w:tr w:rsidR="004E0DE4" w14:paraId="1782BFBE" w14:textId="77777777" w:rsidTr="00252B2D">
        <w:trPr>
          <w:cantSplit/>
          <w:trHeight w:val="624"/>
        </w:trPr>
        <w:tc>
          <w:tcPr>
            <w:tcW w:w="846" w:type="dxa"/>
            <w:vMerge/>
          </w:tcPr>
          <w:p w14:paraId="7F1873FC" w14:textId="77777777" w:rsidR="004E0DE4" w:rsidRDefault="004E0DE4" w:rsidP="00252B2D"/>
        </w:tc>
        <w:tc>
          <w:tcPr>
            <w:tcW w:w="1276" w:type="dxa"/>
            <w:vAlign w:val="center"/>
          </w:tcPr>
          <w:p w14:paraId="6826983C" w14:textId="77777777" w:rsidR="004E0DE4" w:rsidRPr="00AE750F" w:rsidRDefault="004E0DE4" w:rsidP="00252B2D">
            <w:pPr>
              <w:rPr>
                <w:b/>
                <w:bCs/>
              </w:rPr>
            </w:pPr>
            <w:r w:rsidRPr="00AE750F">
              <w:rPr>
                <w:b/>
                <w:bCs/>
              </w:rPr>
              <w:t>1960s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BAB2238" w14:textId="77777777" w:rsidR="004E0DE4" w:rsidRDefault="004E0DE4" w:rsidP="00252B2D"/>
        </w:tc>
        <w:tc>
          <w:tcPr>
            <w:tcW w:w="6775" w:type="dxa"/>
            <w:vAlign w:val="center"/>
          </w:tcPr>
          <w:p w14:paraId="5F4C91D0" w14:textId="77777777" w:rsidR="004E0DE4" w:rsidRDefault="004E0DE4" w:rsidP="00252B2D">
            <w:r>
              <w:t>Period of economic boom &amp; growth of the car industry. Credit culture &amp; rise of consumerism. Growth followed by economic depression.</w:t>
            </w:r>
          </w:p>
        </w:tc>
      </w:tr>
      <w:tr w:rsidR="004E0DE4" w14:paraId="5C7B47B5" w14:textId="77777777" w:rsidTr="00252B2D">
        <w:trPr>
          <w:cantSplit/>
          <w:trHeight w:val="624"/>
        </w:trPr>
        <w:tc>
          <w:tcPr>
            <w:tcW w:w="846" w:type="dxa"/>
            <w:vMerge/>
          </w:tcPr>
          <w:p w14:paraId="0E029413" w14:textId="77777777" w:rsidR="004E0DE4" w:rsidRDefault="004E0DE4" w:rsidP="00252B2D"/>
        </w:tc>
        <w:tc>
          <w:tcPr>
            <w:tcW w:w="1276" w:type="dxa"/>
            <w:vAlign w:val="center"/>
          </w:tcPr>
          <w:p w14:paraId="13F74B49" w14:textId="77777777" w:rsidR="004E0DE4" w:rsidRPr="00AE750F" w:rsidRDefault="004E0DE4" w:rsidP="00252B2D">
            <w:pPr>
              <w:rPr>
                <w:b/>
                <w:bCs/>
              </w:rPr>
            </w:pPr>
            <w:r w:rsidRPr="00AE750F">
              <w:rPr>
                <w:b/>
                <w:bCs/>
              </w:rPr>
              <w:t>1968-80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10FF3B5" w14:textId="77777777" w:rsidR="004E0DE4" w:rsidRDefault="004E0DE4" w:rsidP="00252B2D"/>
        </w:tc>
        <w:tc>
          <w:tcPr>
            <w:tcW w:w="6775" w:type="dxa"/>
            <w:vAlign w:val="center"/>
          </w:tcPr>
          <w:p w14:paraId="2C052578" w14:textId="77777777" w:rsidR="004E0DE4" w:rsidRDefault="004E0DE4" w:rsidP="00252B2D">
            <w:r>
              <w:t>Unprecedented period of economic growth leads to optimism. War leads to tax hikes, inflation &amp; huge deficit in the federal budget &amp; trade.</w:t>
            </w:r>
          </w:p>
        </w:tc>
      </w:tr>
    </w:tbl>
    <w:p w14:paraId="007ABFCD" w14:textId="77777777" w:rsidR="004E0DE4" w:rsidRDefault="004E0DE4" w:rsidP="004E0DE4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276"/>
        <w:gridCol w:w="1559"/>
        <w:gridCol w:w="6775"/>
      </w:tblGrid>
      <w:tr w:rsidR="004E0DE4" w14:paraId="315A6C86" w14:textId="77777777" w:rsidTr="00252B2D">
        <w:trPr>
          <w:cantSplit/>
          <w:trHeight w:val="624"/>
        </w:trPr>
        <w:tc>
          <w:tcPr>
            <w:tcW w:w="846" w:type="dxa"/>
            <w:vMerge w:val="restart"/>
            <w:textDirection w:val="btLr"/>
            <w:vAlign w:val="center"/>
          </w:tcPr>
          <w:p w14:paraId="001CD52C" w14:textId="77777777" w:rsidR="004E0DE4" w:rsidRPr="00AE750F" w:rsidRDefault="004E0DE4" w:rsidP="00252B2D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STANDARD OF LIVING</w:t>
            </w:r>
          </w:p>
        </w:tc>
        <w:tc>
          <w:tcPr>
            <w:tcW w:w="1276" w:type="dxa"/>
            <w:vAlign w:val="center"/>
          </w:tcPr>
          <w:p w14:paraId="6D2AA737" w14:textId="77777777" w:rsidR="004E0DE4" w:rsidRPr="00AE750F" w:rsidRDefault="004E0DE4" w:rsidP="00252B2D">
            <w:pPr>
              <w:rPr>
                <w:b/>
                <w:bCs/>
              </w:rPr>
            </w:pPr>
            <w:r w:rsidRPr="00AE750F">
              <w:rPr>
                <w:b/>
                <w:bCs/>
              </w:rPr>
              <w:t>1917-33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85DD118" w14:textId="77777777" w:rsidR="004E0DE4" w:rsidRDefault="004E0DE4" w:rsidP="00252B2D"/>
        </w:tc>
        <w:tc>
          <w:tcPr>
            <w:tcW w:w="6775" w:type="dxa"/>
            <w:vAlign w:val="center"/>
          </w:tcPr>
          <w:p w14:paraId="622B4747" w14:textId="77777777" w:rsidR="004E0DE4" w:rsidRDefault="004E0DE4" w:rsidP="00252B2D">
            <w:r>
              <w:t>Anti-poverty a key issue: Medicare, Medicaid &amp; the OEO established. Expansion in education funding, but problems persist in inner cities.</w:t>
            </w:r>
          </w:p>
        </w:tc>
      </w:tr>
      <w:tr w:rsidR="004E0DE4" w14:paraId="52BE3B1C" w14:textId="77777777" w:rsidTr="00252B2D">
        <w:trPr>
          <w:cantSplit/>
          <w:trHeight w:val="624"/>
        </w:trPr>
        <w:tc>
          <w:tcPr>
            <w:tcW w:w="846" w:type="dxa"/>
            <w:vMerge/>
          </w:tcPr>
          <w:p w14:paraId="75022293" w14:textId="77777777" w:rsidR="004E0DE4" w:rsidRDefault="004E0DE4" w:rsidP="00252B2D"/>
        </w:tc>
        <w:tc>
          <w:tcPr>
            <w:tcW w:w="1276" w:type="dxa"/>
            <w:vAlign w:val="center"/>
          </w:tcPr>
          <w:p w14:paraId="6DF54FB2" w14:textId="77777777" w:rsidR="004E0DE4" w:rsidRPr="00AE750F" w:rsidRDefault="004E0DE4" w:rsidP="00252B2D">
            <w:pPr>
              <w:rPr>
                <w:b/>
                <w:bCs/>
              </w:rPr>
            </w:pPr>
            <w:r w:rsidRPr="00AE750F">
              <w:rPr>
                <w:b/>
                <w:bCs/>
              </w:rPr>
              <w:t>1933-45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76FF47E3" w14:textId="77777777" w:rsidR="004E0DE4" w:rsidRDefault="004E0DE4" w:rsidP="00252B2D"/>
        </w:tc>
        <w:tc>
          <w:tcPr>
            <w:tcW w:w="6775" w:type="dxa"/>
            <w:vAlign w:val="center"/>
          </w:tcPr>
          <w:p w14:paraId="3A75C2C8" w14:textId="77777777" w:rsidR="004E0DE4" w:rsidRDefault="004E0DE4" w:rsidP="00252B2D">
            <w:r>
              <w:t>More home ownership &amp; household amenities, but mainly limited to cities – rural poverty high. Bust = unemployment &amp; homelessness.</w:t>
            </w:r>
          </w:p>
        </w:tc>
      </w:tr>
      <w:tr w:rsidR="004E0DE4" w14:paraId="585B6849" w14:textId="77777777" w:rsidTr="00252B2D">
        <w:trPr>
          <w:cantSplit/>
          <w:trHeight w:val="624"/>
        </w:trPr>
        <w:tc>
          <w:tcPr>
            <w:tcW w:w="846" w:type="dxa"/>
            <w:vMerge/>
          </w:tcPr>
          <w:p w14:paraId="66EE93CF" w14:textId="77777777" w:rsidR="004E0DE4" w:rsidRDefault="004E0DE4" w:rsidP="00252B2D"/>
        </w:tc>
        <w:tc>
          <w:tcPr>
            <w:tcW w:w="1276" w:type="dxa"/>
            <w:vAlign w:val="center"/>
          </w:tcPr>
          <w:p w14:paraId="69A968F4" w14:textId="77777777" w:rsidR="004E0DE4" w:rsidRPr="00AE750F" w:rsidRDefault="004E0DE4" w:rsidP="00252B2D">
            <w:pPr>
              <w:rPr>
                <w:b/>
                <w:bCs/>
              </w:rPr>
            </w:pPr>
            <w:r w:rsidRPr="00AE750F">
              <w:rPr>
                <w:b/>
                <w:bCs/>
              </w:rPr>
              <w:t>1945-61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32C430A" w14:textId="77777777" w:rsidR="004E0DE4" w:rsidRDefault="004E0DE4" w:rsidP="00252B2D"/>
        </w:tc>
        <w:tc>
          <w:tcPr>
            <w:tcW w:w="6775" w:type="dxa"/>
            <w:vAlign w:val="center"/>
          </w:tcPr>
          <w:p w14:paraId="7414ADC6" w14:textId="77777777" w:rsidR="004E0DE4" w:rsidRDefault="004E0DE4" w:rsidP="00252B2D">
            <w:r>
              <w:t>Increased poverty &amp; homelessness, wage freezes, people told to reduce heating &amp; carpool. Less disposable income = lost faith in Am. Dream.</w:t>
            </w:r>
          </w:p>
        </w:tc>
      </w:tr>
      <w:tr w:rsidR="004E0DE4" w14:paraId="2A711D1D" w14:textId="77777777" w:rsidTr="00252B2D">
        <w:trPr>
          <w:cantSplit/>
          <w:trHeight w:val="624"/>
        </w:trPr>
        <w:tc>
          <w:tcPr>
            <w:tcW w:w="846" w:type="dxa"/>
            <w:vMerge/>
          </w:tcPr>
          <w:p w14:paraId="45BC8CF7" w14:textId="77777777" w:rsidR="004E0DE4" w:rsidRDefault="004E0DE4" w:rsidP="00252B2D"/>
        </w:tc>
        <w:tc>
          <w:tcPr>
            <w:tcW w:w="1276" w:type="dxa"/>
            <w:vAlign w:val="center"/>
          </w:tcPr>
          <w:p w14:paraId="6D78AE67" w14:textId="77777777" w:rsidR="004E0DE4" w:rsidRPr="00AE750F" w:rsidRDefault="004E0DE4" w:rsidP="00252B2D">
            <w:pPr>
              <w:rPr>
                <w:b/>
                <w:bCs/>
              </w:rPr>
            </w:pPr>
            <w:r w:rsidRPr="00AE750F">
              <w:rPr>
                <w:b/>
                <w:bCs/>
              </w:rPr>
              <w:t>1960s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9C79AFB" w14:textId="77777777" w:rsidR="004E0DE4" w:rsidRDefault="004E0DE4" w:rsidP="00252B2D"/>
        </w:tc>
        <w:tc>
          <w:tcPr>
            <w:tcW w:w="6775" w:type="dxa"/>
            <w:vAlign w:val="center"/>
          </w:tcPr>
          <w:p w14:paraId="099168E0" w14:textId="77777777" w:rsidR="004E0DE4" w:rsidRDefault="004E0DE4" w:rsidP="00252B2D">
            <w:r>
              <w:t>Varied poverty, but malnourishment &amp; disease common. New Deal gave employment. Wartime rationing, but more money for leisure &amp; saving.</w:t>
            </w:r>
          </w:p>
        </w:tc>
      </w:tr>
      <w:tr w:rsidR="004E0DE4" w14:paraId="22528965" w14:textId="77777777" w:rsidTr="00252B2D">
        <w:trPr>
          <w:cantSplit/>
          <w:trHeight w:val="624"/>
        </w:trPr>
        <w:tc>
          <w:tcPr>
            <w:tcW w:w="846" w:type="dxa"/>
            <w:vMerge/>
          </w:tcPr>
          <w:p w14:paraId="50769CCE" w14:textId="77777777" w:rsidR="004E0DE4" w:rsidRDefault="004E0DE4" w:rsidP="00252B2D"/>
        </w:tc>
        <w:tc>
          <w:tcPr>
            <w:tcW w:w="1276" w:type="dxa"/>
            <w:vAlign w:val="center"/>
          </w:tcPr>
          <w:p w14:paraId="716A584F" w14:textId="77777777" w:rsidR="004E0DE4" w:rsidRPr="00AE750F" w:rsidRDefault="004E0DE4" w:rsidP="00252B2D">
            <w:pPr>
              <w:rPr>
                <w:b/>
                <w:bCs/>
              </w:rPr>
            </w:pPr>
            <w:r w:rsidRPr="00AE750F">
              <w:rPr>
                <w:b/>
                <w:bCs/>
              </w:rPr>
              <w:t>1968-80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7CAC7DC" w14:textId="77777777" w:rsidR="004E0DE4" w:rsidRDefault="004E0DE4" w:rsidP="00252B2D"/>
        </w:tc>
        <w:tc>
          <w:tcPr>
            <w:tcW w:w="6775" w:type="dxa"/>
            <w:vAlign w:val="center"/>
          </w:tcPr>
          <w:p w14:paraId="596211D2" w14:textId="77777777" w:rsidR="004E0DE4" w:rsidRDefault="004E0DE4" w:rsidP="00252B2D">
            <w:r>
              <w:t>High income, low unemployment. More home ownership &amp; amenities. Consumerism &amp; labour-saving devices seen as American Dream, but wealth disparity (especially for Native Americans).</w:t>
            </w:r>
          </w:p>
        </w:tc>
      </w:tr>
    </w:tbl>
    <w:p w14:paraId="536DB4F1" w14:textId="77777777" w:rsidR="004E0DE4" w:rsidRDefault="004E0DE4" w:rsidP="004E0DE4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276"/>
        <w:gridCol w:w="1559"/>
        <w:gridCol w:w="6775"/>
      </w:tblGrid>
      <w:tr w:rsidR="004E0DE4" w14:paraId="436C17B4" w14:textId="77777777" w:rsidTr="00252B2D">
        <w:trPr>
          <w:cantSplit/>
          <w:trHeight w:val="624"/>
        </w:trPr>
        <w:tc>
          <w:tcPr>
            <w:tcW w:w="846" w:type="dxa"/>
            <w:vMerge w:val="restart"/>
            <w:textDirection w:val="btLr"/>
            <w:vAlign w:val="center"/>
          </w:tcPr>
          <w:p w14:paraId="32C365CE" w14:textId="77777777" w:rsidR="004E0DE4" w:rsidRPr="00AE750F" w:rsidRDefault="004E0DE4" w:rsidP="00252B2D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LEISURE &amp; TRAVEL</w:t>
            </w:r>
          </w:p>
        </w:tc>
        <w:tc>
          <w:tcPr>
            <w:tcW w:w="1276" w:type="dxa"/>
            <w:vAlign w:val="center"/>
          </w:tcPr>
          <w:p w14:paraId="0D256B07" w14:textId="77777777" w:rsidR="004E0DE4" w:rsidRPr="00AE750F" w:rsidRDefault="004E0DE4" w:rsidP="00252B2D">
            <w:pPr>
              <w:rPr>
                <w:b/>
                <w:bCs/>
              </w:rPr>
            </w:pPr>
            <w:r w:rsidRPr="00AE750F">
              <w:rPr>
                <w:b/>
                <w:bCs/>
              </w:rPr>
              <w:t>1917-33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6F87A130" w14:textId="77777777" w:rsidR="004E0DE4" w:rsidRDefault="004E0DE4" w:rsidP="00252B2D"/>
        </w:tc>
        <w:tc>
          <w:tcPr>
            <w:tcW w:w="6775" w:type="dxa"/>
            <w:vAlign w:val="center"/>
          </w:tcPr>
          <w:p w14:paraId="413FB0BD" w14:textId="77777777" w:rsidR="004E0DE4" w:rsidRDefault="004E0DE4" w:rsidP="00252B2D">
            <w:r>
              <w:t>Boom in tourism &amp; related industries. Sports commercialised, but some fewer attendance due to TV. Car owning culture &amp; growth of suburbs = white flight, but development of rural areas. Air travel more affordable.</w:t>
            </w:r>
          </w:p>
        </w:tc>
      </w:tr>
      <w:tr w:rsidR="004E0DE4" w14:paraId="72CF9D7D" w14:textId="77777777" w:rsidTr="00252B2D">
        <w:trPr>
          <w:cantSplit/>
          <w:trHeight w:val="624"/>
        </w:trPr>
        <w:tc>
          <w:tcPr>
            <w:tcW w:w="846" w:type="dxa"/>
            <w:vMerge/>
          </w:tcPr>
          <w:p w14:paraId="24D63473" w14:textId="77777777" w:rsidR="004E0DE4" w:rsidRDefault="004E0DE4" w:rsidP="00252B2D"/>
        </w:tc>
        <w:tc>
          <w:tcPr>
            <w:tcW w:w="1276" w:type="dxa"/>
            <w:vAlign w:val="center"/>
          </w:tcPr>
          <w:p w14:paraId="48A6F45F" w14:textId="77777777" w:rsidR="004E0DE4" w:rsidRPr="00AE750F" w:rsidRDefault="004E0DE4" w:rsidP="00252B2D">
            <w:pPr>
              <w:rPr>
                <w:b/>
                <w:bCs/>
              </w:rPr>
            </w:pPr>
            <w:r w:rsidRPr="00AE750F">
              <w:rPr>
                <w:b/>
                <w:bCs/>
              </w:rPr>
              <w:t>1933-45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7F9BD1F" w14:textId="77777777" w:rsidR="004E0DE4" w:rsidRDefault="004E0DE4" w:rsidP="00252B2D"/>
        </w:tc>
        <w:tc>
          <w:tcPr>
            <w:tcW w:w="6775" w:type="dxa"/>
            <w:vAlign w:val="center"/>
          </w:tcPr>
          <w:p w14:paraId="52D93B95" w14:textId="77777777" w:rsidR="004E0DE4" w:rsidRDefault="004E0DE4" w:rsidP="00252B2D">
            <w:r>
              <w:t>Fitness &amp; health boom (both mental &amp; physical); recreational drug use. Sports a way to show Americanism. Cars dominate, but air now cheaper.</w:t>
            </w:r>
          </w:p>
        </w:tc>
      </w:tr>
      <w:tr w:rsidR="004E0DE4" w14:paraId="457E8B25" w14:textId="77777777" w:rsidTr="00252B2D">
        <w:trPr>
          <w:cantSplit/>
          <w:trHeight w:val="624"/>
        </w:trPr>
        <w:tc>
          <w:tcPr>
            <w:tcW w:w="846" w:type="dxa"/>
            <w:vMerge/>
          </w:tcPr>
          <w:p w14:paraId="21D9C6DD" w14:textId="77777777" w:rsidR="004E0DE4" w:rsidRDefault="004E0DE4" w:rsidP="00252B2D"/>
        </w:tc>
        <w:tc>
          <w:tcPr>
            <w:tcW w:w="1276" w:type="dxa"/>
            <w:vAlign w:val="center"/>
          </w:tcPr>
          <w:p w14:paraId="3AAEC8E7" w14:textId="77777777" w:rsidR="004E0DE4" w:rsidRPr="00AE750F" w:rsidRDefault="004E0DE4" w:rsidP="00252B2D">
            <w:pPr>
              <w:rPr>
                <w:b/>
                <w:bCs/>
              </w:rPr>
            </w:pPr>
            <w:r w:rsidRPr="00AE750F">
              <w:rPr>
                <w:b/>
                <w:bCs/>
              </w:rPr>
              <w:t>1945-61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5E5E1DBB" w14:textId="77777777" w:rsidR="004E0DE4" w:rsidRDefault="004E0DE4" w:rsidP="00252B2D"/>
        </w:tc>
        <w:tc>
          <w:tcPr>
            <w:tcW w:w="6775" w:type="dxa"/>
            <w:vAlign w:val="center"/>
          </w:tcPr>
          <w:p w14:paraId="5BA78AA4" w14:textId="77777777" w:rsidR="004E0DE4" w:rsidRDefault="004E0DE4" w:rsidP="00252B2D">
            <w:r>
              <w:t>Movies and sports raise morale, but sports suffered from low attendance &amp; enlistment. Increase in air travel for rich, but questions over safety.</w:t>
            </w:r>
          </w:p>
        </w:tc>
      </w:tr>
      <w:tr w:rsidR="004E0DE4" w14:paraId="2BCE6966" w14:textId="77777777" w:rsidTr="00252B2D">
        <w:trPr>
          <w:cantSplit/>
          <w:trHeight w:val="624"/>
        </w:trPr>
        <w:tc>
          <w:tcPr>
            <w:tcW w:w="846" w:type="dxa"/>
            <w:vMerge/>
          </w:tcPr>
          <w:p w14:paraId="22ACF4EB" w14:textId="77777777" w:rsidR="004E0DE4" w:rsidRDefault="004E0DE4" w:rsidP="00252B2D"/>
        </w:tc>
        <w:tc>
          <w:tcPr>
            <w:tcW w:w="1276" w:type="dxa"/>
            <w:vAlign w:val="center"/>
          </w:tcPr>
          <w:p w14:paraId="603C931E" w14:textId="77777777" w:rsidR="004E0DE4" w:rsidRPr="00AE750F" w:rsidRDefault="004E0DE4" w:rsidP="00252B2D">
            <w:pPr>
              <w:rPr>
                <w:b/>
                <w:bCs/>
              </w:rPr>
            </w:pPr>
            <w:r w:rsidRPr="00AE750F">
              <w:rPr>
                <w:b/>
                <w:bCs/>
              </w:rPr>
              <w:t>1960s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0EE4C523" w14:textId="77777777" w:rsidR="004E0DE4" w:rsidRDefault="004E0DE4" w:rsidP="00252B2D"/>
        </w:tc>
        <w:tc>
          <w:tcPr>
            <w:tcW w:w="6775" w:type="dxa"/>
            <w:vAlign w:val="center"/>
          </w:tcPr>
          <w:p w14:paraId="796B7E04" w14:textId="77777777" w:rsidR="004E0DE4" w:rsidRDefault="004E0DE4" w:rsidP="00252B2D">
            <w:r>
              <w:t>Further tourist boom breaks down regional barriers; further corporate sponsorship in sport; cars = further growth of roadside services but damage to inner cities &amp; less transport. Flying common &amp; deregulated.</w:t>
            </w:r>
          </w:p>
        </w:tc>
      </w:tr>
      <w:tr w:rsidR="004E0DE4" w14:paraId="7068B4BD" w14:textId="77777777" w:rsidTr="00252B2D">
        <w:trPr>
          <w:cantSplit/>
          <w:trHeight w:val="624"/>
        </w:trPr>
        <w:tc>
          <w:tcPr>
            <w:tcW w:w="846" w:type="dxa"/>
            <w:vMerge/>
          </w:tcPr>
          <w:p w14:paraId="28AE30F8" w14:textId="77777777" w:rsidR="004E0DE4" w:rsidRDefault="004E0DE4" w:rsidP="00252B2D"/>
        </w:tc>
        <w:tc>
          <w:tcPr>
            <w:tcW w:w="1276" w:type="dxa"/>
            <w:vAlign w:val="center"/>
          </w:tcPr>
          <w:p w14:paraId="3D995570" w14:textId="77777777" w:rsidR="004E0DE4" w:rsidRPr="00AE750F" w:rsidRDefault="004E0DE4" w:rsidP="00252B2D">
            <w:pPr>
              <w:rPr>
                <w:b/>
                <w:bCs/>
              </w:rPr>
            </w:pPr>
            <w:r w:rsidRPr="00AE750F">
              <w:rPr>
                <w:b/>
                <w:bCs/>
              </w:rPr>
              <w:t>1968-80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3E6F7E22" w14:textId="77777777" w:rsidR="004E0DE4" w:rsidRDefault="004E0DE4" w:rsidP="00252B2D"/>
        </w:tc>
        <w:tc>
          <w:tcPr>
            <w:tcW w:w="6775" w:type="dxa"/>
            <w:vAlign w:val="center"/>
          </w:tcPr>
          <w:p w14:paraId="5646AD06" w14:textId="77777777" w:rsidR="004E0DE4" w:rsidRDefault="004E0DE4" w:rsidP="00252B2D">
            <w:r>
              <w:t>Increased leisure time &amp; cinema boom. Growth of spectator sports &amp; beginning of growth in car ownership. Birth of aviation industry.</w:t>
            </w:r>
          </w:p>
        </w:tc>
      </w:tr>
    </w:tbl>
    <w:p w14:paraId="1121FC22" w14:textId="77777777" w:rsidR="004E0DE4" w:rsidRDefault="004E0DE4" w:rsidP="004E0DE4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E0DE4" w14:paraId="01D5D69E" w14:textId="77777777" w:rsidTr="00252B2D">
        <w:tc>
          <w:tcPr>
            <w:tcW w:w="10456" w:type="dxa"/>
          </w:tcPr>
          <w:p w14:paraId="766D6E58" w14:textId="77777777" w:rsidR="004E0DE4" w:rsidRDefault="004E0DE4" w:rsidP="00252B2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Challenge: </w:t>
            </w:r>
            <w:r w:rsidRPr="00C13C62">
              <w:t>What patterns can you see that affect affluence, standard of living, and leisure &amp; travel?</w:t>
            </w:r>
          </w:p>
          <w:p w14:paraId="5F2F0BCB" w14:textId="77777777" w:rsidR="004E0DE4" w:rsidRDefault="004E0DE4" w:rsidP="00252B2D">
            <w:pPr>
              <w:rPr>
                <w:b/>
                <w:bCs/>
              </w:rPr>
            </w:pPr>
          </w:p>
          <w:p w14:paraId="2AE46541" w14:textId="77777777" w:rsidR="004E0DE4" w:rsidRDefault="004E0DE4" w:rsidP="00252B2D">
            <w:pPr>
              <w:rPr>
                <w:b/>
                <w:bCs/>
              </w:rPr>
            </w:pPr>
          </w:p>
          <w:p w14:paraId="170D47C8" w14:textId="77777777" w:rsidR="004E0DE4" w:rsidRDefault="004E0DE4" w:rsidP="00252B2D">
            <w:pPr>
              <w:rPr>
                <w:b/>
                <w:bCs/>
              </w:rPr>
            </w:pPr>
          </w:p>
          <w:p w14:paraId="73877CF9" w14:textId="77777777" w:rsidR="004E0DE4" w:rsidRDefault="004E0DE4" w:rsidP="00252B2D">
            <w:pPr>
              <w:rPr>
                <w:b/>
                <w:bCs/>
              </w:rPr>
            </w:pPr>
          </w:p>
          <w:p w14:paraId="2FD25AF0" w14:textId="77777777" w:rsidR="004E0DE4" w:rsidRDefault="004E0DE4" w:rsidP="00252B2D">
            <w:pPr>
              <w:rPr>
                <w:b/>
                <w:bCs/>
              </w:rPr>
            </w:pPr>
          </w:p>
          <w:p w14:paraId="33F7740B" w14:textId="77777777" w:rsidR="004E0DE4" w:rsidRDefault="004E0DE4" w:rsidP="00252B2D">
            <w:pPr>
              <w:rPr>
                <w:b/>
                <w:bCs/>
              </w:rPr>
            </w:pPr>
          </w:p>
          <w:p w14:paraId="372B8F15" w14:textId="77777777" w:rsidR="004E0DE4" w:rsidRDefault="004E0DE4" w:rsidP="00252B2D">
            <w:pPr>
              <w:rPr>
                <w:b/>
                <w:bCs/>
              </w:rPr>
            </w:pPr>
          </w:p>
          <w:p w14:paraId="1D1CDE3D" w14:textId="77777777" w:rsidR="004E0DE4" w:rsidRDefault="004E0DE4" w:rsidP="00252B2D">
            <w:pPr>
              <w:rPr>
                <w:b/>
                <w:bCs/>
              </w:rPr>
            </w:pPr>
          </w:p>
          <w:p w14:paraId="77869A2E" w14:textId="77777777" w:rsidR="004E0DE4" w:rsidRDefault="004E0DE4" w:rsidP="00252B2D">
            <w:pPr>
              <w:rPr>
                <w:b/>
                <w:bCs/>
              </w:rPr>
            </w:pPr>
          </w:p>
        </w:tc>
      </w:tr>
    </w:tbl>
    <w:p w14:paraId="13877BD2" w14:textId="77777777" w:rsidR="004E0DE4" w:rsidRPr="004E0DE4" w:rsidRDefault="004E0DE4" w:rsidP="004E0DE4">
      <w:pPr>
        <w:jc w:val="center"/>
        <w:rPr>
          <w:b/>
          <w:bCs/>
          <w:sz w:val="28"/>
          <w:szCs w:val="28"/>
          <w:u w:val="single"/>
        </w:rPr>
      </w:pPr>
      <w:r w:rsidRPr="004E0DE4">
        <w:rPr>
          <w:b/>
          <w:bCs/>
          <w:sz w:val="28"/>
          <w:szCs w:val="28"/>
          <w:u w:val="single"/>
        </w:rPr>
        <w:lastRenderedPageBreak/>
        <w:t>A House Through Time: Changes in the Standard of Living.</w:t>
      </w:r>
    </w:p>
    <w:p w14:paraId="4FA5E15C" w14:textId="77777777" w:rsidR="004E0DE4" w:rsidRDefault="004E0DE4" w:rsidP="004E0DE4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29C3577F" w14:textId="77777777" w:rsidR="004E0DE4" w:rsidRDefault="004E0DE4" w:rsidP="004E0DE4">
      <w:pPr>
        <w:rPr>
          <w:b/>
          <w:bCs/>
          <w:sz w:val="24"/>
          <w:szCs w:val="24"/>
          <w:u w:val="single"/>
        </w:rPr>
      </w:pP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84864" behindDoc="0" locked="0" layoutInCell="1" allowOverlap="1" wp14:anchorId="22000E2B" wp14:editId="772C4B5A">
            <wp:simplePos x="0" y="0"/>
            <wp:positionH relativeFrom="column">
              <wp:posOffset>2512858</wp:posOffset>
            </wp:positionH>
            <wp:positionV relativeFrom="paragraph">
              <wp:posOffset>1421765</wp:posOffset>
            </wp:positionV>
            <wp:extent cx="1605280" cy="1115695"/>
            <wp:effectExtent l="0" t="0" r="0" b="0"/>
            <wp:wrapThrough wrapText="bothSides">
              <wp:wrapPolygon edited="0">
                <wp:start x="17430" y="738"/>
                <wp:lineTo x="2051" y="1475"/>
                <wp:lineTo x="1538" y="5163"/>
                <wp:lineTo x="2563" y="7376"/>
                <wp:lineTo x="2051" y="8483"/>
                <wp:lineTo x="769" y="12908"/>
                <wp:lineTo x="513" y="21022"/>
                <wp:lineTo x="21275" y="21022"/>
                <wp:lineTo x="21019" y="13277"/>
                <wp:lineTo x="19994" y="9589"/>
                <wp:lineTo x="19225" y="7376"/>
                <wp:lineTo x="20506" y="5532"/>
                <wp:lineTo x="20250" y="3688"/>
                <wp:lineTo x="18968" y="738"/>
                <wp:lineTo x="17430" y="738"/>
              </wp:wrapPolygon>
            </wp:wrapThrough>
            <wp:docPr id="16" name="Picture 16" descr="Free Stick Figure Family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Stick Figure Family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989" b="92416" l="8008" r="93750">
                                  <a14:foregroundMark x1="8203" y1="64607" x2="8203" y2="64607"/>
                                  <a14:foregroundMark x1="90430" y1="25843" x2="90430" y2="25843"/>
                                  <a14:foregroundMark x1="93945" y1="64607" x2="93945" y2="64607"/>
                                  <a14:foregroundMark x1="63672" y1="92416" x2="63672" y2="92416"/>
                                  <a14:foregroundMark x1="23438" y1="91854" x2="23438" y2="91854"/>
                                  <a14:foregroundMark x1="8008" y1="92135" x2="8008" y2="92135"/>
                                  <a14:foregroundMark x1="38867" y1="91854" x2="38867" y2="91854"/>
                                  <a14:foregroundMark x1="45313" y1="91573" x2="45313" y2="91573"/>
                                  <a14:foregroundMark x1="58203" y1="91854" x2="58203" y2="91854"/>
                                  <a14:foregroundMark x1="82031" y1="91573" x2="82031" y2="91573"/>
                                  <a14:foregroundMark x1="92383" y1="91573" x2="92383" y2="91573"/>
                                  <a14:foregroundMark x1="19141" y1="9270" x2="19141" y2="9270"/>
                                  <a14:foregroundMark x1="84180" y1="9270" x2="84180" y2="9270"/>
                                  <a14:foregroundMark x1="15820" y1="9551" x2="22070" y2="9551"/>
                                  <a14:foregroundMark x1="81836" y1="9270" x2="87109" y2="89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83840" behindDoc="0" locked="0" layoutInCell="1" allowOverlap="1" wp14:anchorId="7953C3B0" wp14:editId="1D872ADB">
            <wp:simplePos x="0" y="0"/>
            <wp:positionH relativeFrom="column">
              <wp:posOffset>3968913</wp:posOffset>
            </wp:positionH>
            <wp:positionV relativeFrom="paragraph">
              <wp:posOffset>322580</wp:posOffset>
            </wp:positionV>
            <wp:extent cx="2857500" cy="1968500"/>
            <wp:effectExtent l="0" t="0" r="0" b="0"/>
            <wp:wrapThrough wrapText="bothSides">
              <wp:wrapPolygon edited="0">
                <wp:start x="9936" y="0"/>
                <wp:lineTo x="1728" y="627"/>
                <wp:lineTo x="864" y="836"/>
                <wp:lineTo x="864" y="6689"/>
                <wp:lineTo x="0" y="7943"/>
                <wp:lineTo x="0" y="11915"/>
                <wp:lineTo x="1008" y="13378"/>
                <wp:lineTo x="1008" y="21321"/>
                <wp:lineTo x="20016" y="21321"/>
                <wp:lineTo x="20016" y="20067"/>
                <wp:lineTo x="21456" y="20067"/>
                <wp:lineTo x="21456" y="18186"/>
                <wp:lineTo x="20016" y="16723"/>
                <wp:lineTo x="21456" y="15886"/>
                <wp:lineTo x="21456" y="15468"/>
                <wp:lineTo x="20016" y="13378"/>
                <wp:lineTo x="21024" y="13378"/>
                <wp:lineTo x="21456" y="12333"/>
                <wp:lineTo x="21456" y="8779"/>
                <wp:lineTo x="20880" y="7734"/>
                <wp:lineTo x="11088" y="0"/>
                <wp:lineTo x="9936" y="0"/>
              </wp:wrapPolygon>
            </wp:wrapThrough>
            <wp:docPr id="17" name="Picture 17" descr="Free Inside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Inside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82816" behindDoc="0" locked="0" layoutInCell="1" allowOverlap="1" wp14:anchorId="6583C708" wp14:editId="0B7775F2">
            <wp:simplePos x="0" y="0"/>
            <wp:positionH relativeFrom="column">
              <wp:posOffset>-169752</wp:posOffset>
            </wp:positionH>
            <wp:positionV relativeFrom="paragraph">
              <wp:posOffset>326226</wp:posOffset>
            </wp:positionV>
            <wp:extent cx="2857500" cy="1940560"/>
            <wp:effectExtent l="0" t="0" r="0" b="2540"/>
            <wp:wrapThrough wrapText="bothSides">
              <wp:wrapPolygon edited="0">
                <wp:start x="10224" y="0"/>
                <wp:lineTo x="0" y="9118"/>
                <wp:lineTo x="0" y="9966"/>
                <wp:lineTo x="1152" y="13571"/>
                <wp:lineTo x="1152" y="21416"/>
                <wp:lineTo x="20160" y="21416"/>
                <wp:lineTo x="20304" y="13571"/>
                <wp:lineTo x="21456" y="9754"/>
                <wp:lineTo x="21456" y="9118"/>
                <wp:lineTo x="18864" y="6785"/>
                <wp:lineTo x="18000" y="3393"/>
                <wp:lineTo x="18432" y="636"/>
                <wp:lineTo x="17712" y="424"/>
                <wp:lineTo x="11232" y="0"/>
                <wp:lineTo x="10224" y="0"/>
              </wp:wrapPolygon>
            </wp:wrapThrough>
            <wp:docPr id="18" name="Picture 18" descr="House Outline Clipart Black And White | Clipart Panda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use Outline Clipart Black And White | Clipart Panda - Fre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  <w:u w:val="single"/>
        </w:rPr>
        <w:t>1917-28</w:t>
      </w:r>
    </w:p>
    <w:p w14:paraId="46006B25" w14:textId="77777777" w:rsidR="004E0DE4" w:rsidRDefault="004E0DE4" w:rsidP="004E0DE4">
      <w:pPr>
        <w:rPr>
          <w:b/>
          <w:bCs/>
          <w:sz w:val="24"/>
          <w:szCs w:val="24"/>
          <w:u w:val="single"/>
        </w:rPr>
      </w:pPr>
    </w:p>
    <w:p w14:paraId="191B3346" w14:textId="77777777" w:rsidR="004E0DE4" w:rsidRDefault="004E0DE4" w:rsidP="004E0DE4">
      <w:pPr>
        <w:rPr>
          <w:b/>
          <w:bCs/>
          <w:sz w:val="24"/>
          <w:szCs w:val="24"/>
          <w:u w:val="single"/>
        </w:rPr>
      </w:pPr>
    </w:p>
    <w:p w14:paraId="438ACD2F" w14:textId="77777777" w:rsidR="004E0DE4" w:rsidRDefault="004E0DE4" w:rsidP="004E0DE4">
      <w:pPr>
        <w:rPr>
          <w:b/>
          <w:bCs/>
          <w:sz w:val="24"/>
          <w:szCs w:val="24"/>
          <w:u w:val="single"/>
        </w:rPr>
      </w:pPr>
    </w:p>
    <w:p w14:paraId="3EEE6C3A" w14:textId="77777777" w:rsidR="004E0DE4" w:rsidRDefault="004E0DE4" w:rsidP="004E0DE4">
      <w:pPr>
        <w:rPr>
          <w:b/>
          <w:bCs/>
          <w:sz w:val="24"/>
          <w:szCs w:val="24"/>
          <w:u w:val="single"/>
        </w:rPr>
      </w:pPr>
    </w:p>
    <w:p w14:paraId="5BBAB2FA" w14:textId="77777777" w:rsidR="004E0DE4" w:rsidRDefault="004E0DE4" w:rsidP="004E0DE4">
      <w:pPr>
        <w:rPr>
          <w:b/>
          <w:bCs/>
          <w:sz w:val="24"/>
          <w:szCs w:val="24"/>
          <w:u w:val="single"/>
        </w:rPr>
      </w:pPr>
    </w:p>
    <w:p w14:paraId="24710CB8" w14:textId="77777777" w:rsidR="004E0DE4" w:rsidRDefault="004E0DE4" w:rsidP="004E0DE4">
      <w:pPr>
        <w:rPr>
          <w:b/>
          <w:bCs/>
          <w:sz w:val="24"/>
          <w:szCs w:val="24"/>
          <w:u w:val="single"/>
        </w:rPr>
      </w:pPr>
    </w:p>
    <w:p w14:paraId="2001B7E7" w14:textId="77777777" w:rsidR="004E0DE4" w:rsidRDefault="004E0DE4" w:rsidP="004E0DE4">
      <w:pPr>
        <w:rPr>
          <w:b/>
          <w:bCs/>
          <w:sz w:val="24"/>
          <w:szCs w:val="24"/>
          <w:u w:val="single"/>
        </w:rPr>
      </w:pPr>
    </w:p>
    <w:p w14:paraId="7CF8D036" w14:textId="77777777" w:rsidR="004E0DE4" w:rsidRPr="000E6922" w:rsidRDefault="004E0DE4" w:rsidP="004E0DE4">
      <w:pPr>
        <w:rPr>
          <w:u w:val="single"/>
        </w:rPr>
      </w:pP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87936" behindDoc="0" locked="0" layoutInCell="1" allowOverlap="1" wp14:anchorId="00F477F2" wp14:editId="3DAA26C7">
            <wp:simplePos x="0" y="0"/>
            <wp:positionH relativeFrom="column">
              <wp:posOffset>2512858</wp:posOffset>
            </wp:positionH>
            <wp:positionV relativeFrom="paragraph">
              <wp:posOffset>1421765</wp:posOffset>
            </wp:positionV>
            <wp:extent cx="1605280" cy="1115695"/>
            <wp:effectExtent l="0" t="0" r="0" b="0"/>
            <wp:wrapThrough wrapText="bothSides">
              <wp:wrapPolygon edited="0">
                <wp:start x="17430" y="738"/>
                <wp:lineTo x="2051" y="1475"/>
                <wp:lineTo x="1538" y="5163"/>
                <wp:lineTo x="2563" y="7376"/>
                <wp:lineTo x="2051" y="8483"/>
                <wp:lineTo x="769" y="12908"/>
                <wp:lineTo x="513" y="21022"/>
                <wp:lineTo x="21275" y="21022"/>
                <wp:lineTo x="21019" y="13277"/>
                <wp:lineTo x="19994" y="9589"/>
                <wp:lineTo x="19225" y="7376"/>
                <wp:lineTo x="20506" y="5532"/>
                <wp:lineTo x="20250" y="3688"/>
                <wp:lineTo x="18968" y="738"/>
                <wp:lineTo x="17430" y="738"/>
              </wp:wrapPolygon>
            </wp:wrapThrough>
            <wp:docPr id="19" name="Picture 19" descr="Free Stick Figure Family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Stick Figure Family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989" b="92416" l="8008" r="93750">
                                  <a14:foregroundMark x1="8203" y1="64607" x2="8203" y2="64607"/>
                                  <a14:foregroundMark x1="90430" y1="25843" x2="90430" y2="25843"/>
                                  <a14:foregroundMark x1="93945" y1="64607" x2="93945" y2="64607"/>
                                  <a14:foregroundMark x1="63672" y1="92416" x2="63672" y2="92416"/>
                                  <a14:foregroundMark x1="23438" y1="91854" x2="23438" y2="91854"/>
                                  <a14:foregroundMark x1="8008" y1="92135" x2="8008" y2="92135"/>
                                  <a14:foregroundMark x1="38867" y1="91854" x2="38867" y2="91854"/>
                                  <a14:foregroundMark x1="45313" y1="91573" x2="45313" y2="91573"/>
                                  <a14:foregroundMark x1="58203" y1="91854" x2="58203" y2="91854"/>
                                  <a14:foregroundMark x1="82031" y1="91573" x2="82031" y2="91573"/>
                                  <a14:foregroundMark x1="92383" y1="91573" x2="92383" y2="91573"/>
                                  <a14:foregroundMark x1="19141" y1="9270" x2="19141" y2="9270"/>
                                  <a14:foregroundMark x1="84180" y1="9270" x2="84180" y2="9270"/>
                                  <a14:foregroundMark x1="15820" y1="9551" x2="22070" y2="9551"/>
                                  <a14:foregroundMark x1="81836" y1="9270" x2="87109" y2="89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86912" behindDoc="0" locked="0" layoutInCell="1" allowOverlap="1" wp14:anchorId="439E6C0C" wp14:editId="2FA3DFCD">
            <wp:simplePos x="0" y="0"/>
            <wp:positionH relativeFrom="column">
              <wp:posOffset>3968913</wp:posOffset>
            </wp:positionH>
            <wp:positionV relativeFrom="paragraph">
              <wp:posOffset>322580</wp:posOffset>
            </wp:positionV>
            <wp:extent cx="2857500" cy="1968500"/>
            <wp:effectExtent l="0" t="0" r="0" b="0"/>
            <wp:wrapThrough wrapText="bothSides">
              <wp:wrapPolygon edited="0">
                <wp:start x="9936" y="0"/>
                <wp:lineTo x="1728" y="627"/>
                <wp:lineTo x="864" y="836"/>
                <wp:lineTo x="864" y="6689"/>
                <wp:lineTo x="0" y="7943"/>
                <wp:lineTo x="0" y="11915"/>
                <wp:lineTo x="1008" y="13378"/>
                <wp:lineTo x="1008" y="21321"/>
                <wp:lineTo x="20016" y="21321"/>
                <wp:lineTo x="20016" y="20067"/>
                <wp:lineTo x="21456" y="20067"/>
                <wp:lineTo x="21456" y="18186"/>
                <wp:lineTo x="20016" y="16723"/>
                <wp:lineTo x="21456" y="15886"/>
                <wp:lineTo x="21456" y="15468"/>
                <wp:lineTo x="20016" y="13378"/>
                <wp:lineTo x="21024" y="13378"/>
                <wp:lineTo x="21456" y="12333"/>
                <wp:lineTo x="21456" y="8779"/>
                <wp:lineTo x="20880" y="7734"/>
                <wp:lineTo x="11088" y="0"/>
                <wp:lineTo x="9936" y="0"/>
              </wp:wrapPolygon>
            </wp:wrapThrough>
            <wp:docPr id="20" name="Picture 20" descr="Free Inside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Inside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85888" behindDoc="0" locked="0" layoutInCell="1" allowOverlap="1" wp14:anchorId="3CCD9457" wp14:editId="35C0916B">
            <wp:simplePos x="0" y="0"/>
            <wp:positionH relativeFrom="column">
              <wp:posOffset>-169752</wp:posOffset>
            </wp:positionH>
            <wp:positionV relativeFrom="paragraph">
              <wp:posOffset>326226</wp:posOffset>
            </wp:positionV>
            <wp:extent cx="2857500" cy="1940560"/>
            <wp:effectExtent l="0" t="0" r="0" b="2540"/>
            <wp:wrapThrough wrapText="bothSides">
              <wp:wrapPolygon edited="0">
                <wp:start x="10224" y="0"/>
                <wp:lineTo x="0" y="9118"/>
                <wp:lineTo x="0" y="9966"/>
                <wp:lineTo x="1152" y="13571"/>
                <wp:lineTo x="1152" y="21416"/>
                <wp:lineTo x="20160" y="21416"/>
                <wp:lineTo x="20304" y="13571"/>
                <wp:lineTo x="21456" y="9754"/>
                <wp:lineTo x="21456" y="9118"/>
                <wp:lineTo x="18864" y="6785"/>
                <wp:lineTo x="18000" y="3393"/>
                <wp:lineTo x="18432" y="636"/>
                <wp:lineTo x="17712" y="424"/>
                <wp:lineTo x="11232" y="0"/>
                <wp:lineTo x="10224" y="0"/>
              </wp:wrapPolygon>
            </wp:wrapThrough>
            <wp:docPr id="21" name="Picture 21" descr="House Outline Clipart Black And White | Clipart Panda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use Outline Clipart Black And White | Clipart Panda - Fre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  <w:u w:val="single"/>
        </w:rPr>
        <w:t>1928-40 (Great Depression)</w:t>
      </w:r>
    </w:p>
    <w:p w14:paraId="7058A9C4" w14:textId="77777777" w:rsidR="004E0DE4" w:rsidRDefault="004E0DE4" w:rsidP="004E0DE4">
      <w:pPr>
        <w:rPr>
          <w:u w:val="single"/>
        </w:rPr>
      </w:pPr>
    </w:p>
    <w:p w14:paraId="1475B1AD" w14:textId="77777777" w:rsidR="004E0DE4" w:rsidRDefault="004E0DE4" w:rsidP="004E0DE4">
      <w:pPr>
        <w:rPr>
          <w:u w:val="single"/>
        </w:rPr>
      </w:pPr>
    </w:p>
    <w:p w14:paraId="022DFBDD" w14:textId="77777777" w:rsidR="004E0DE4" w:rsidRDefault="004E0DE4" w:rsidP="004E0DE4">
      <w:pPr>
        <w:rPr>
          <w:u w:val="single"/>
        </w:rPr>
      </w:pPr>
    </w:p>
    <w:p w14:paraId="392401BC" w14:textId="77777777" w:rsidR="004E0DE4" w:rsidRDefault="004E0DE4" w:rsidP="004E0DE4">
      <w:pPr>
        <w:rPr>
          <w:u w:val="single"/>
        </w:rPr>
      </w:pPr>
    </w:p>
    <w:p w14:paraId="356368D5" w14:textId="77777777" w:rsidR="004E0DE4" w:rsidRDefault="004E0DE4" w:rsidP="004E0DE4">
      <w:pPr>
        <w:rPr>
          <w:u w:val="single"/>
        </w:rPr>
      </w:pPr>
    </w:p>
    <w:p w14:paraId="41B99490" w14:textId="77777777" w:rsidR="004E0DE4" w:rsidRDefault="004E0DE4" w:rsidP="004E0DE4">
      <w:pPr>
        <w:rPr>
          <w:u w:val="single"/>
        </w:rPr>
      </w:pPr>
    </w:p>
    <w:p w14:paraId="07852258" w14:textId="77777777" w:rsidR="004E0DE4" w:rsidRDefault="004E0DE4" w:rsidP="004E0DE4">
      <w:pPr>
        <w:rPr>
          <w:u w:val="single"/>
        </w:rPr>
      </w:pPr>
    </w:p>
    <w:p w14:paraId="19834F21" w14:textId="77777777" w:rsidR="004E0DE4" w:rsidRPr="000E6922" w:rsidRDefault="004E0DE4" w:rsidP="004E0DE4">
      <w:pPr>
        <w:rPr>
          <w:u w:val="single"/>
        </w:rPr>
      </w:pP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91008" behindDoc="0" locked="0" layoutInCell="1" allowOverlap="1" wp14:anchorId="3797781C" wp14:editId="48E79387">
            <wp:simplePos x="0" y="0"/>
            <wp:positionH relativeFrom="column">
              <wp:posOffset>2512858</wp:posOffset>
            </wp:positionH>
            <wp:positionV relativeFrom="paragraph">
              <wp:posOffset>1421765</wp:posOffset>
            </wp:positionV>
            <wp:extent cx="1605280" cy="1115695"/>
            <wp:effectExtent l="0" t="0" r="0" b="0"/>
            <wp:wrapThrough wrapText="bothSides">
              <wp:wrapPolygon edited="0">
                <wp:start x="17430" y="738"/>
                <wp:lineTo x="2051" y="1475"/>
                <wp:lineTo x="1538" y="5163"/>
                <wp:lineTo x="2563" y="7376"/>
                <wp:lineTo x="2051" y="8483"/>
                <wp:lineTo x="769" y="12908"/>
                <wp:lineTo x="513" y="21022"/>
                <wp:lineTo x="21275" y="21022"/>
                <wp:lineTo x="21019" y="13277"/>
                <wp:lineTo x="19994" y="9589"/>
                <wp:lineTo x="19225" y="7376"/>
                <wp:lineTo x="20506" y="5532"/>
                <wp:lineTo x="20250" y="3688"/>
                <wp:lineTo x="18968" y="738"/>
                <wp:lineTo x="17430" y="738"/>
              </wp:wrapPolygon>
            </wp:wrapThrough>
            <wp:docPr id="22" name="Picture 22" descr="Free Stick Figure Family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Stick Figure Family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989" b="92416" l="8008" r="93750">
                                  <a14:foregroundMark x1="8203" y1="64607" x2="8203" y2="64607"/>
                                  <a14:foregroundMark x1="90430" y1="25843" x2="90430" y2="25843"/>
                                  <a14:foregroundMark x1="93945" y1="64607" x2="93945" y2="64607"/>
                                  <a14:foregroundMark x1="63672" y1="92416" x2="63672" y2="92416"/>
                                  <a14:foregroundMark x1="23438" y1="91854" x2="23438" y2="91854"/>
                                  <a14:foregroundMark x1="8008" y1="92135" x2="8008" y2="92135"/>
                                  <a14:foregroundMark x1="38867" y1="91854" x2="38867" y2="91854"/>
                                  <a14:foregroundMark x1="45313" y1="91573" x2="45313" y2="91573"/>
                                  <a14:foregroundMark x1="58203" y1="91854" x2="58203" y2="91854"/>
                                  <a14:foregroundMark x1="82031" y1="91573" x2="82031" y2="91573"/>
                                  <a14:foregroundMark x1="92383" y1="91573" x2="92383" y2="91573"/>
                                  <a14:foregroundMark x1="19141" y1="9270" x2="19141" y2="9270"/>
                                  <a14:foregroundMark x1="84180" y1="9270" x2="84180" y2="9270"/>
                                  <a14:foregroundMark x1="15820" y1="9551" x2="22070" y2="9551"/>
                                  <a14:foregroundMark x1="81836" y1="9270" x2="87109" y2="89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89984" behindDoc="0" locked="0" layoutInCell="1" allowOverlap="1" wp14:anchorId="77137536" wp14:editId="40848A49">
            <wp:simplePos x="0" y="0"/>
            <wp:positionH relativeFrom="column">
              <wp:posOffset>3968913</wp:posOffset>
            </wp:positionH>
            <wp:positionV relativeFrom="paragraph">
              <wp:posOffset>322580</wp:posOffset>
            </wp:positionV>
            <wp:extent cx="2857500" cy="1968500"/>
            <wp:effectExtent l="0" t="0" r="0" b="0"/>
            <wp:wrapThrough wrapText="bothSides">
              <wp:wrapPolygon edited="0">
                <wp:start x="9936" y="0"/>
                <wp:lineTo x="1728" y="627"/>
                <wp:lineTo x="864" y="836"/>
                <wp:lineTo x="864" y="6689"/>
                <wp:lineTo x="0" y="7943"/>
                <wp:lineTo x="0" y="11915"/>
                <wp:lineTo x="1008" y="13378"/>
                <wp:lineTo x="1008" y="21321"/>
                <wp:lineTo x="20016" y="21321"/>
                <wp:lineTo x="20016" y="20067"/>
                <wp:lineTo x="21456" y="20067"/>
                <wp:lineTo x="21456" y="18186"/>
                <wp:lineTo x="20016" y="16723"/>
                <wp:lineTo x="21456" y="15886"/>
                <wp:lineTo x="21456" y="15468"/>
                <wp:lineTo x="20016" y="13378"/>
                <wp:lineTo x="21024" y="13378"/>
                <wp:lineTo x="21456" y="12333"/>
                <wp:lineTo x="21456" y="8779"/>
                <wp:lineTo x="20880" y="7734"/>
                <wp:lineTo x="11088" y="0"/>
                <wp:lineTo x="9936" y="0"/>
              </wp:wrapPolygon>
            </wp:wrapThrough>
            <wp:docPr id="39" name="Picture 39" descr="Free Inside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Inside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88960" behindDoc="0" locked="0" layoutInCell="1" allowOverlap="1" wp14:anchorId="37B9DB20" wp14:editId="701834D6">
            <wp:simplePos x="0" y="0"/>
            <wp:positionH relativeFrom="column">
              <wp:posOffset>-169752</wp:posOffset>
            </wp:positionH>
            <wp:positionV relativeFrom="paragraph">
              <wp:posOffset>326226</wp:posOffset>
            </wp:positionV>
            <wp:extent cx="2857500" cy="1940560"/>
            <wp:effectExtent l="0" t="0" r="0" b="2540"/>
            <wp:wrapThrough wrapText="bothSides">
              <wp:wrapPolygon edited="0">
                <wp:start x="10224" y="0"/>
                <wp:lineTo x="0" y="9118"/>
                <wp:lineTo x="0" y="9966"/>
                <wp:lineTo x="1152" y="13571"/>
                <wp:lineTo x="1152" y="21416"/>
                <wp:lineTo x="20160" y="21416"/>
                <wp:lineTo x="20304" y="13571"/>
                <wp:lineTo x="21456" y="9754"/>
                <wp:lineTo x="21456" y="9118"/>
                <wp:lineTo x="18864" y="6785"/>
                <wp:lineTo x="18000" y="3393"/>
                <wp:lineTo x="18432" y="636"/>
                <wp:lineTo x="17712" y="424"/>
                <wp:lineTo x="11232" y="0"/>
                <wp:lineTo x="10224" y="0"/>
              </wp:wrapPolygon>
            </wp:wrapThrough>
            <wp:docPr id="40" name="Picture 40" descr="House Outline Clipart Black And White | Clipart Panda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use Outline Clipart Black And White | Clipart Panda - Fre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  <w:u w:val="single"/>
        </w:rPr>
        <w:t>1941-45 (WWII)</w:t>
      </w:r>
    </w:p>
    <w:p w14:paraId="5D7F7190" w14:textId="77777777" w:rsidR="004E0DE4" w:rsidRDefault="004E0DE4" w:rsidP="004E0DE4">
      <w:pPr>
        <w:rPr>
          <w:u w:val="single"/>
        </w:rPr>
      </w:pPr>
    </w:p>
    <w:p w14:paraId="7D349393" w14:textId="77777777" w:rsidR="004E0DE4" w:rsidRDefault="004E0DE4" w:rsidP="004E0DE4">
      <w:pPr>
        <w:rPr>
          <w:u w:val="single"/>
        </w:rPr>
      </w:pPr>
    </w:p>
    <w:p w14:paraId="650E6EAD" w14:textId="77777777" w:rsidR="004E0DE4" w:rsidRDefault="004E0DE4" w:rsidP="004E0DE4">
      <w:pPr>
        <w:rPr>
          <w:u w:val="single"/>
        </w:rPr>
      </w:pPr>
    </w:p>
    <w:p w14:paraId="75B8E1D9" w14:textId="77777777" w:rsidR="004E0DE4" w:rsidRDefault="004E0DE4" w:rsidP="004E0DE4">
      <w:pPr>
        <w:rPr>
          <w:u w:val="single"/>
        </w:rPr>
      </w:pPr>
    </w:p>
    <w:p w14:paraId="50BD3D77" w14:textId="77777777" w:rsidR="004E0DE4" w:rsidRDefault="004E0DE4" w:rsidP="004E0DE4">
      <w:pPr>
        <w:rPr>
          <w:u w:val="single"/>
        </w:rPr>
      </w:pPr>
    </w:p>
    <w:p w14:paraId="06EBCCFC" w14:textId="77777777" w:rsidR="004E0DE4" w:rsidRDefault="004E0DE4" w:rsidP="004E0DE4">
      <w:pPr>
        <w:rPr>
          <w:u w:val="single"/>
        </w:rPr>
      </w:pPr>
    </w:p>
    <w:p w14:paraId="323F4531" w14:textId="77777777" w:rsidR="004E0DE4" w:rsidRDefault="004E0DE4" w:rsidP="004E0DE4">
      <w:pPr>
        <w:rPr>
          <w:b/>
          <w:bCs/>
          <w:sz w:val="24"/>
          <w:szCs w:val="24"/>
          <w:u w:val="single"/>
        </w:rPr>
      </w:pPr>
    </w:p>
    <w:p w14:paraId="404E25F1" w14:textId="77777777" w:rsidR="004E0DE4" w:rsidRPr="000E6922" w:rsidRDefault="004E0DE4" w:rsidP="004E0DE4">
      <w:pPr>
        <w:rPr>
          <w:u w:val="single"/>
        </w:rPr>
      </w:pP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94080" behindDoc="0" locked="0" layoutInCell="1" allowOverlap="1" wp14:anchorId="6BAFEA41" wp14:editId="56BAAAD6">
            <wp:simplePos x="0" y="0"/>
            <wp:positionH relativeFrom="column">
              <wp:posOffset>2512858</wp:posOffset>
            </wp:positionH>
            <wp:positionV relativeFrom="paragraph">
              <wp:posOffset>1421765</wp:posOffset>
            </wp:positionV>
            <wp:extent cx="1605280" cy="1115695"/>
            <wp:effectExtent l="0" t="0" r="0" b="0"/>
            <wp:wrapThrough wrapText="bothSides">
              <wp:wrapPolygon edited="0">
                <wp:start x="17430" y="738"/>
                <wp:lineTo x="2051" y="1475"/>
                <wp:lineTo x="1538" y="5163"/>
                <wp:lineTo x="2563" y="7376"/>
                <wp:lineTo x="2051" y="8483"/>
                <wp:lineTo x="769" y="12908"/>
                <wp:lineTo x="513" y="21022"/>
                <wp:lineTo x="21275" y="21022"/>
                <wp:lineTo x="21019" y="13277"/>
                <wp:lineTo x="19994" y="9589"/>
                <wp:lineTo x="19225" y="7376"/>
                <wp:lineTo x="20506" y="5532"/>
                <wp:lineTo x="20250" y="3688"/>
                <wp:lineTo x="18968" y="738"/>
                <wp:lineTo x="17430" y="738"/>
              </wp:wrapPolygon>
            </wp:wrapThrough>
            <wp:docPr id="25" name="Picture 25" descr="Free Stick Figure Family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Stick Figure Family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989" b="92416" l="8008" r="93750">
                                  <a14:foregroundMark x1="8203" y1="64607" x2="8203" y2="64607"/>
                                  <a14:foregroundMark x1="90430" y1="25843" x2="90430" y2="25843"/>
                                  <a14:foregroundMark x1="93945" y1="64607" x2="93945" y2="64607"/>
                                  <a14:foregroundMark x1="63672" y1="92416" x2="63672" y2="92416"/>
                                  <a14:foregroundMark x1="23438" y1="91854" x2="23438" y2="91854"/>
                                  <a14:foregroundMark x1="8008" y1="92135" x2="8008" y2="92135"/>
                                  <a14:foregroundMark x1="38867" y1="91854" x2="38867" y2="91854"/>
                                  <a14:foregroundMark x1="45313" y1="91573" x2="45313" y2="91573"/>
                                  <a14:foregroundMark x1="58203" y1="91854" x2="58203" y2="91854"/>
                                  <a14:foregroundMark x1="82031" y1="91573" x2="82031" y2="91573"/>
                                  <a14:foregroundMark x1="92383" y1="91573" x2="92383" y2="91573"/>
                                  <a14:foregroundMark x1="19141" y1="9270" x2="19141" y2="9270"/>
                                  <a14:foregroundMark x1="84180" y1="9270" x2="84180" y2="9270"/>
                                  <a14:foregroundMark x1="15820" y1="9551" x2="22070" y2="9551"/>
                                  <a14:foregroundMark x1="81836" y1="9270" x2="87109" y2="89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93056" behindDoc="0" locked="0" layoutInCell="1" allowOverlap="1" wp14:anchorId="5238AAE2" wp14:editId="63008374">
            <wp:simplePos x="0" y="0"/>
            <wp:positionH relativeFrom="column">
              <wp:posOffset>3968913</wp:posOffset>
            </wp:positionH>
            <wp:positionV relativeFrom="paragraph">
              <wp:posOffset>322580</wp:posOffset>
            </wp:positionV>
            <wp:extent cx="2857500" cy="1968500"/>
            <wp:effectExtent l="0" t="0" r="0" b="0"/>
            <wp:wrapThrough wrapText="bothSides">
              <wp:wrapPolygon edited="0">
                <wp:start x="9936" y="0"/>
                <wp:lineTo x="1728" y="627"/>
                <wp:lineTo x="864" y="836"/>
                <wp:lineTo x="864" y="6689"/>
                <wp:lineTo x="0" y="7943"/>
                <wp:lineTo x="0" y="11915"/>
                <wp:lineTo x="1008" y="13378"/>
                <wp:lineTo x="1008" y="21321"/>
                <wp:lineTo x="20016" y="21321"/>
                <wp:lineTo x="20016" y="20067"/>
                <wp:lineTo x="21456" y="20067"/>
                <wp:lineTo x="21456" y="18186"/>
                <wp:lineTo x="20016" y="16723"/>
                <wp:lineTo x="21456" y="15886"/>
                <wp:lineTo x="21456" y="15468"/>
                <wp:lineTo x="20016" y="13378"/>
                <wp:lineTo x="21024" y="13378"/>
                <wp:lineTo x="21456" y="12333"/>
                <wp:lineTo x="21456" y="8779"/>
                <wp:lineTo x="20880" y="7734"/>
                <wp:lineTo x="11088" y="0"/>
                <wp:lineTo x="9936" y="0"/>
              </wp:wrapPolygon>
            </wp:wrapThrough>
            <wp:docPr id="26" name="Picture 26" descr="Free Inside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Inside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92032" behindDoc="0" locked="0" layoutInCell="1" allowOverlap="1" wp14:anchorId="25BFF3CD" wp14:editId="4FF8C036">
            <wp:simplePos x="0" y="0"/>
            <wp:positionH relativeFrom="column">
              <wp:posOffset>-169752</wp:posOffset>
            </wp:positionH>
            <wp:positionV relativeFrom="paragraph">
              <wp:posOffset>326226</wp:posOffset>
            </wp:positionV>
            <wp:extent cx="2857500" cy="1940560"/>
            <wp:effectExtent l="0" t="0" r="0" b="2540"/>
            <wp:wrapThrough wrapText="bothSides">
              <wp:wrapPolygon edited="0">
                <wp:start x="10224" y="0"/>
                <wp:lineTo x="0" y="9118"/>
                <wp:lineTo x="0" y="9966"/>
                <wp:lineTo x="1152" y="13571"/>
                <wp:lineTo x="1152" y="21416"/>
                <wp:lineTo x="20160" y="21416"/>
                <wp:lineTo x="20304" y="13571"/>
                <wp:lineTo x="21456" y="9754"/>
                <wp:lineTo x="21456" y="9118"/>
                <wp:lineTo x="18864" y="6785"/>
                <wp:lineTo x="18000" y="3393"/>
                <wp:lineTo x="18432" y="636"/>
                <wp:lineTo x="17712" y="424"/>
                <wp:lineTo x="11232" y="0"/>
                <wp:lineTo x="10224" y="0"/>
              </wp:wrapPolygon>
            </wp:wrapThrough>
            <wp:docPr id="27" name="Picture 27" descr="House Outline Clipart Black And White | Clipart Panda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use Outline Clipart Black And White | Clipart Panda - Fre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  <w:u w:val="single"/>
        </w:rPr>
        <w:t>1945-61</w:t>
      </w:r>
    </w:p>
    <w:p w14:paraId="111270C9" w14:textId="77777777" w:rsidR="004E0DE4" w:rsidRDefault="004E0DE4" w:rsidP="004E0DE4">
      <w:pPr>
        <w:rPr>
          <w:u w:val="single"/>
        </w:rPr>
      </w:pPr>
    </w:p>
    <w:p w14:paraId="0B7D8785" w14:textId="77777777" w:rsidR="004E0DE4" w:rsidRDefault="004E0DE4" w:rsidP="004E0DE4">
      <w:pPr>
        <w:rPr>
          <w:u w:val="single"/>
        </w:rPr>
      </w:pPr>
    </w:p>
    <w:p w14:paraId="69C4AB24" w14:textId="77777777" w:rsidR="004E0DE4" w:rsidRDefault="004E0DE4" w:rsidP="004E0DE4">
      <w:pPr>
        <w:rPr>
          <w:u w:val="single"/>
        </w:rPr>
      </w:pPr>
    </w:p>
    <w:p w14:paraId="38E67C44" w14:textId="77777777" w:rsidR="004E0DE4" w:rsidRDefault="004E0DE4" w:rsidP="004E0DE4">
      <w:pPr>
        <w:rPr>
          <w:u w:val="single"/>
        </w:rPr>
      </w:pPr>
    </w:p>
    <w:p w14:paraId="7D39FDAA" w14:textId="77777777" w:rsidR="004E0DE4" w:rsidRDefault="004E0DE4" w:rsidP="004E0DE4">
      <w:pPr>
        <w:rPr>
          <w:u w:val="single"/>
        </w:rPr>
      </w:pPr>
    </w:p>
    <w:p w14:paraId="34C54F1B" w14:textId="77777777" w:rsidR="004E0DE4" w:rsidRDefault="004E0DE4" w:rsidP="004E0DE4">
      <w:pPr>
        <w:rPr>
          <w:u w:val="single"/>
        </w:rPr>
      </w:pPr>
    </w:p>
    <w:p w14:paraId="10788B77" w14:textId="77777777" w:rsidR="004E0DE4" w:rsidRDefault="004E0DE4" w:rsidP="004E0DE4">
      <w:pPr>
        <w:rPr>
          <w:u w:val="single"/>
        </w:rPr>
      </w:pPr>
    </w:p>
    <w:p w14:paraId="7B8B00BC" w14:textId="77777777" w:rsidR="004E0DE4" w:rsidRPr="000E6922" w:rsidRDefault="004E0DE4" w:rsidP="004E0DE4">
      <w:pPr>
        <w:rPr>
          <w:u w:val="single"/>
        </w:rPr>
      </w:pP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97152" behindDoc="0" locked="0" layoutInCell="1" allowOverlap="1" wp14:anchorId="14F2AF10" wp14:editId="3D32AB51">
            <wp:simplePos x="0" y="0"/>
            <wp:positionH relativeFrom="column">
              <wp:posOffset>2512858</wp:posOffset>
            </wp:positionH>
            <wp:positionV relativeFrom="paragraph">
              <wp:posOffset>1421765</wp:posOffset>
            </wp:positionV>
            <wp:extent cx="1605280" cy="1115695"/>
            <wp:effectExtent l="0" t="0" r="0" b="0"/>
            <wp:wrapThrough wrapText="bothSides">
              <wp:wrapPolygon edited="0">
                <wp:start x="17430" y="738"/>
                <wp:lineTo x="2051" y="1475"/>
                <wp:lineTo x="1538" y="5163"/>
                <wp:lineTo x="2563" y="7376"/>
                <wp:lineTo x="2051" y="8483"/>
                <wp:lineTo x="769" y="12908"/>
                <wp:lineTo x="513" y="21022"/>
                <wp:lineTo x="21275" y="21022"/>
                <wp:lineTo x="21019" y="13277"/>
                <wp:lineTo x="19994" y="9589"/>
                <wp:lineTo x="19225" y="7376"/>
                <wp:lineTo x="20506" y="5532"/>
                <wp:lineTo x="20250" y="3688"/>
                <wp:lineTo x="18968" y="738"/>
                <wp:lineTo x="17430" y="738"/>
              </wp:wrapPolygon>
            </wp:wrapThrough>
            <wp:docPr id="28" name="Picture 28" descr="Free Stick Figure Family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Stick Figure Family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989" b="92416" l="8008" r="93750">
                                  <a14:foregroundMark x1="8203" y1="64607" x2="8203" y2="64607"/>
                                  <a14:foregroundMark x1="90430" y1="25843" x2="90430" y2="25843"/>
                                  <a14:foregroundMark x1="93945" y1="64607" x2="93945" y2="64607"/>
                                  <a14:foregroundMark x1="63672" y1="92416" x2="63672" y2="92416"/>
                                  <a14:foregroundMark x1="23438" y1="91854" x2="23438" y2="91854"/>
                                  <a14:foregroundMark x1="8008" y1="92135" x2="8008" y2="92135"/>
                                  <a14:foregroundMark x1="38867" y1="91854" x2="38867" y2="91854"/>
                                  <a14:foregroundMark x1="45313" y1="91573" x2="45313" y2="91573"/>
                                  <a14:foregroundMark x1="58203" y1="91854" x2="58203" y2="91854"/>
                                  <a14:foregroundMark x1="82031" y1="91573" x2="82031" y2="91573"/>
                                  <a14:foregroundMark x1="92383" y1="91573" x2="92383" y2="91573"/>
                                  <a14:foregroundMark x1="19141" y1="9270" x2="19141" y2="9270"/>
                                  <a14:foregroundMark x1="84180" y1="9270" x2="84180" y2="9270"/>
                                  <a14:foregroundMark x1="15820" y1="9551" x2="22070" y2="9551"/>
                                  <a14:foregroundMark x1="81836" y1="9270" x2="87109" y2="89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96128" behindDoc="0" locked="0" layoutInCell="1" allowOverlap="1" wp14:anchorId="5BE3063C" wp14:editId="2F731466">
            <wp:simplePos x="0" y="0"/>
            <wp:positionH relativeFrom="column">
              <wp:posOffset>3968913</wp:posOffset>
            </wp:positionH>
            <wp:positionV relativeFrom="paragraph">
              <wp:posOffset>322580</wp:posOffset>
            </wp:positionV>
            <wp:extent cx="2857500" cy="1968500"/>
            <wp:effectExtent l="0" t="0" r="0" b="0"/>
            <wp:wrapThrough wrapText="bothSides">
              <wp:wrapPolygon edited="0">
                <wp:start x="9936" y="0"/>
                <wp:lineTo x="1728" y="627"/>
                <wp:lineTo x="864" y="836"/>
                <wp:lineTo x="864" y="6689"/>
                <wp:lineTo x="0" y="7943"/>
                <wp:lineTo x="0" y="11915"/>
                <wp:lineTo x="1008" y="13378"/>
                <wp:lineTo x="1008" y="21321"/>
                <wp:lineTo x="20016" y="21321"/>
                <wp:lineTo x="20016" y="20067"/>
                <wp:lineTo x="21456" y="20067"/>
                <wp:lineTo x="21456" y="18186"/>
                <wp:lineTo x="20016" y="16723"/>
                <wp:lineTo x="21456" y="15886"/>
                <wp:lineTo x="21456" y="15468"/>
                <wp:lineTo x="20016" y="13378"/>
                <wp:lineTo x="21024" y="13378"/>
                <wp:lineTo x="21456" y="12333"/>
                <wp:lineTo x="21456" y="8779"/>
                <wp:lineTo x="20880" y="7734"/>
                <wp:lineTo x="11088" y="0"/>
                <wp:lineTo x="9936" y="0"/>
              </wp:wrapPolygon>
            </wp:wrapThrough>
            <wp:docPr id="29" name="Picture 29" descr="Free Inside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Inside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95104" behindDoc="0" locked="0" layoutInCell="1" allowOverlap="1" wp14:anchorId="6CE25668" wp14:editId="4219CD51">
            <wp:simplePos x="0" y="0"/>
            <wp:positionH relativeFrom="column">
              <wp:posOffset>-169752</wp:posOffset>
            </wp:positionH>
            <wp:positionV relativeFrom="paragraph">
              <wp:posOffset>326226</wp:posOffset>
            </wp:positionV>
            <wp:extent cx="2857500" cy="1940560"/>
            <wp:effectExtent l="0" t="0" r="0" b="2540"/>
            <wp:wrapThrough wrapText="bothSides">
              <wp:wrapPolygon edited="0">
                <wp:start x="10224" y="0"/>
                <wp:lineTo x="0" y="9118"/>
                <wp:lineTo x="0" y="9966"/>
                <wp:lineTo x="1152" y="13571"/>
                <wp:lineTo x="1152" y="21416"/>
                <wp:lineTo x="20160" y="21416"/>
                <wp:lineTo x="20304" y="13571"/>
                <wp:lineTo x="21456" y="9754"/>
                <wp:lineTo x="21456" y="9118"/>
                <wp:lineTo x="18864" y="6785"/>
                <wp:lineTo x="18000" y="3393"/>
                <wp:lineTo x="18432" y="636"/>
                <wp:lineTo x="17712" y="424"/>
                <wp:lineTo x="11232" y="0"/>
                <wp:lineTo x="10224" y="0"/>
              </wp:wrapPolygon>
            </wp:wrapThrough>
            <wp:docPr id="30" name="Picture 30" descr="House Outline Clipart Black And White | Clipart Panda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use Outline Clipart Black And White | Clipart Panda - Fre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  <w:u w:val="single"/>
        </w:rPr>
        <w:t>1960s</w:t>
      </w:r>
    </w:p>
    <w:p w14:paraId="1EA82875" w14:textId="77777777" w:rsidR="004E0DE4" w:rsidRPr="000E6922" w:rsidRDefault="004E0DE4" w:rsidP="004E0DE4">
      <w:pPr>
        <w:rPr>
          <w:u w:val="single"/>
        </w:rPr>
      </w:pPr>
    </w:p>
    <w:p w14:paraId="3424C33B" w14:textId="77777777" w:rsidR="004E0DE4" w:rsidRDefault="004E0DE4" w:rsidP="004E0DE4">
      <w:pPr>
        <w:rPr>
          <w:u w:val="single"/>
        </w:rPr>
      </w:pPr>
    </w:p>
    <w:p w14:paraId="01628727" w14:textId="77777777" w:rsidR="004E0DE4" w:rsidRDefault="004E0DE4" w:rsidP="004E0DE4">
      <w:pPr>
        <w:rPr>
          <w:u w:val="single"/>
        </w:rPr>
      </w:pPr>
    </w:p>
    <w:p w14:paraId="3BE7990B" w14:textId="77777777" w:rsidR="004E0DE4" w:rsidRDefault="004E0DE4" w:rsidP="004E0DE4">
      <w:pPr>
        <w:rPr>
          <w:u w:val="single"/>
        </w:rPr>
      </w:pPr>
    </w:p>
    <w:p w14:paraId="3EE7057A" w14:textId="77777777" w:rsidR="004E0DE4" w:rsidRDefault="004E0DE4" w:rsidP="004E0DE4">
      <w:pPr>
        <w:rPr>
          <w:u w:val="single"/>
        </w:rPr>
      </w:pPr>
    </w:p>
    <w:p w14:paraId="3FC9ED64" w14:textId="77777777" w:rsidR="004E0DE4" w:rsidRDefault="004E0DE4" w:rsidP="004E0DE4">
      <w:pPr>
        <w:rPr>
          <w:u w:val="single"/>
        </w:rPr>
      </w:pPr>
    </w:p>
    <w:p w14:paraId="75DBAC9A" w14:textId="77777777" w:rsidR="004E0DE4" w:rsidRDefault="004E0DE4" w:rsidP="004E0DE4">
      <w:pPr>
        <w:rPr>
          <w:b/>
          <w:bCs/>
          <w:sz w:val="24"/>
          <w:szCs w:val="24"/>
          <w:u w:val="single"/>
        </w:rPr>
      </w:pPr>
    </w:p>
    <w:p w14:paraId="1152E37D" w14:textId="5BE4DC13" w:rsidR="004E0DE4" w:rsidRPr="000E6922" w:rsidRDefault="004E0DE4" w:rsidP="004E0DE4">
      <w:pPr>
        <w:rPr>
          <w:u w:val="single"/>
        </w:rPr>
      </w:pP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700224" behindDoc="0" locked="0" layoutInCell="1" allowOverlap="1" wp14:anchorId="72E667E0" wp14:editId="0C2BF936">
            <wp:simplePos x="0" y="0"/>
            <wp:positionH relativeFrom="column">
              <wp:posOffset>2512858</wp:posOffset>
            </wp:positionH>
            <wp:positionV relativeFrom="paragraph">
              <wp:posOffset>1421765</wp:posOffset>
            </wp:positionV>
            <wp:extent cx="1605280" cy="1115695"/>
            <wp:effectExtent l="0" t="0" r="0" b="0"/>
            <wp:wrapThrough wrapText="bothSides">
              <wp:wrapPolygon edited="0">
                <wp:start x="17430" y="738"/>
                <wp:lineTo x="2051" y="1475"/>
                <wp:lineTo x="1538" y="5163"/>
                <wp:lineTo x="2563" y="7376"/>
                <wp:lineTo x="2051" y="8483"/>
                <wp:lineTo x="769" y="12908"/>
                <wp:lineTo x="513" y="21022"/>
                <wp:lineTo x="21275" y="21022"/>
                <wp:lineTo x="21019" y="13277"/>
                <wp:lineTo x="19994" y="9589"/>
                <wp:lineTo x="19225" y="7376"/>
                <wp:lineTo x="20506" y="5532"/>
                <wp:lineTo x="20250" y="3688"/>
                <wp:lineTo x="18968" y="738"/>
                <wp:lineTo x="17430" y="738"/>
              </wp:wrapPolygon>
            </wp:wrapThrough>
            <wp:docPr id="31" name="Picture 31" descr="Free Stick Figure Family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Stick Figure Family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989" b="92416" l="8008" r="93750">
                                  <a14:foregroundMark x1="8203" y1="64607" x2="8203" y2="64607"/>
                                  <a14:foregroundMark x1="90430" y1="25843" x2="90430" y2="25843"/>
                                  <a14:foregroundMark x1="93945" y1="64607" x2="93945" y2="64607"/>
                                  <a14:foregroundMark x1="63672" y1="92416" x2="63672" y2="92416"/>
                                  <a14:foregroundMark x1="23438" y1="91854" x2="23438" y2="91854"/>
                                  <a14:foregroundMark x1="8008" y1="92135" x2="8008" y2="92135"/>
                                  <a14:foregroundMark x1="38867" y1="91854" x2="38867" y2="91854"/>
                                  <a14:foregroundMark x1="45313" y1="91573" x2="45313" y2="91573"/>
                                  <a14:foregroundMark x1="58203" y1="91854" x2="58203" y2="91854"/>
                                  <a14:foregroundMark x1="82031" y1="91573" x2="82031" y2="91573"/>
                                  <a14:foregroundMark x1="92383" y1="91573" x2="92383" y2="91573"/>
                                  <a14:foregroundMark x1="19141" y1="9270" x2="19141" y2="9270"/>
                                  <a14:foregroundMark x1="84180" y1="9270" x2="84180" y2="9270"/>
                                  <a14:foregroundMark x1="15820" y1="9551" x2="22070" y2="9551"/>
                                  <a14:foregroundMark x1="81836" y1="9270" x2="87109" y2="89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99200" behindDoc="0" locked="0" layoutInCell="1" allowOverlap="1" wp14:anchorId="0E043169" wp14:editId="51E843BD">
            <wp:simplePos x="0" y="0"/>
            <wp:positionH relativeFrom="column">
              <wp:posOffset>3968913</wp:posOffset>
            </wp:positionH>
            <wp:positionV relativeFrom="paragraph">
              <wp:posOffset>322580</wp:posOffset>
            </wp:positionV>
            <wp:extent cx="2857500" cy="1968500"/>
            <wp:effectExtent l="0" t="0" r="0" b="0"/>
            <wp:wrapThrough wrapText="bothSides">
              <wp:wrapPolygon edited="0">
                <wp:start x="9936" y="0"/>
                <wp:lineTo x="1728" y="627"/>
                <wp:lineTo x="864" y="836"/>
                <wp:lineTo x="864" y="6689"/>
                <wp:lineTo x="0" y="7943"/>
                <wp:lineTo x="0" y="11915"/>
                <wp:lineTo x="1008" y="13378"/>
                <wp:lineTo x="1008" y="21321"/>
                <wp:lineTo x="20016" y="21321"/>
                <wp:lineTo x="20016" y="20067"/>
                <wp:lineTo x="21456" y="20067"/>
                <wp:lineTo x="21456" y="18186"/>
                <wp:lineTo x="20016" y="16723"/>
                <wp:lineTo x="21456" y="15886"/>
                <wp:lineTo x="21456" y="15468"/>
                <wp:lineTo x="20016" y="13378"/>
                <wp:lineTo x="21024" y="13378"/>
                <wp:lineTo x="21456" y="12333"/>
                <wp:lineTo x="21456" y="8779"/>
                <wp:lineTo x="20880" y="7734"/>
                <wp:lineTo x="11088" y="0"/>
                <wp:lineTo x="9936" y="0"/>
              </wp:wrapPolygon>
            </wp:wrapThrough>
            <wp:docPr id="32" name="Picture 32" descr="Free Inside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Inside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922">
        <w:rPr>
          <w:noProof/>
          <w:sz w:val="24"/>
          <w:szCs w:val="24"/>
          <w:u w:val="single"/>
        </w:rPr>
        <w:drawing>
          <wp:anchor distT="0" distB="0" distL="114300" distR="114300" simplePos="0" relativeHeight="251698176" behindDoc="0" locked="0" layoutInCell="1" allowOverlap="1" wp14:anchorId="567B8526" wp14:editId="5BAFD453">
            <wp:simplePos x="0" y="0"/>
            <wp:positionH relativeFrom="column">
              <wp:posOffset>-169752</wp:posOffset>
            </wp:positionH>
            <wp:positionV relativeFrom="paragraph">
              <wp:posOffset>326226</wp:posOffset>
            </wp:positionV>
            <wp:extent cx="2857500" cy="1940560"/>
            <wp:effectExtent l="0" t="0" r="0" b="2540"/>
            <wp:wrapThrough wrapText="bothSides">
              <wp:wrapPolygon edited="0">
                <wp:start x="10224" y="0"/>
                <wp:lineTo x="0" y="9118"/>
                <wp:lineTo x="0" y="9966"/>
                <wp:lineTo x="1152" y="13571"/>
                <wp:lineTo x="1152" y="21416"/>
                <wp:lineTo x="20160" y="21416"/>
                <wp:lineTo x="20304" y="13571"/>
                <wp:lineTo x="21456" y="9754"/>
                <wp:lineTo x="21456" y="9118"/>
                <wp:lineTo x="18864" y="6785"/>
                <wp:lineTo x="18000" y="3393"/>
                <wp:lineTo x="18432" y="636"/>
                <wp:lineTo x="17712" y="424"/>
                <wp:lineTo x="11232" y="0"/>
                <wp:lineTo x="10224" y="0"/>
              </wp:wrapPolygon>
            </wp:wrapThrough>
            <wp:docPr id="33" name="Picture 33" descr="House Outline Clipart Black And White | Clipart Panda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use Outline Clipart Black And White | Clipart Panda - Fre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  <w:u w:val="single"/>
        </w:rPr>
        <w:t>1968-80</w:t>
      </w:r>
    </w:p>
    <w:p w14:paraId="33EDE3CA" w14:textId="077978C6" w:rsidR="004E0DE4" w:rsidRDefault="004E0DE4" w:rsidP="004E0DE4">
      <w:pPr>
        <w:rPr>
          <w:u w:val="single"/>
        </w:rPr>
      </w:pPr>
    </w:p>
    <w:p w14:paraId="5A1AFBE6" w14:textId="583E9AB1" w:rsidR="004E0DE4" w:rsidRDefault="004E0DE4" w:rsidP="004E0DE4">
      <w:pPr>
        <w:rPr>
          <w:u w:val="single"/>
        </w:rPr>
      </w:pPr>
    </w:p>
    <w:p w14:paraId="74C166F8" w14:textId="3A981CCC" w:rsidR="004E0DE4" w:rsidRDefault="004E0DE4" w:rsidP="004E0DE4">
      <w:pPr>
        <w:rPr>
          <w:u w:val="single"/>
        </w:rPr>
      </w:pPr>
    </w:p>
    <w:p w14:paraId="78959CBE" w14:textId="1EAB0EAD" w:rsidR="004E0DE4" w:rsidRDefault="004E0DE4" w:rsidP="004E0DE4">
      <w:pPr>
        <w:rPr>
          <w:u w:val="single"/>
        </w:rPr>
      </w:pPr>
    </w:p>
    <w:p w14:paraId="235EBAD2" w14:textId="0431D812" w:rsidR="004E0DE4" w:rsidRDefault="004E0DE4" w:rsidP="004E0DE4">
      <w:pPr>
        <w:rPr>
          <w:u w:val="single"/>
        </w:rPr>
      </w:pPr>
    </w:p>
    <w:p w14:paraId="5AC8E549" w14:textId="77777777" w:rsidR="00A74EB3" w:rsidRDefault="00A74EB3" w:rsidP="004E0DE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32"/>
          <w:szCs w:val="32"/>
          <w:u w:val="single"/>
          <w:lang w:eastAsia="en-GB"/>
        </w:rPr>
        <w:sectPr w:rsidR="00A74EB3" w:rsidSect="00691A26">
          <w:footerReference w:type="default" r:id="rId15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4DD14D13" w14:textId="77777777" w:rsidR="002F1F70" w:rsidRDefault="002F1F70" w:rsidP="0091034F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</w:pPr>
      <w:r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lastRenderedPageBreak/>
        <w:t>What is the correlation between increases in standard of living and affluence</w:t>
      </w:r>
      <w:r w:rsidR="00A74EB3" w:rsidRPr="00A74EB3"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t>?</w:t>
      </w:r>
    </w:p>
    <w:p w14:paraId="560FEE5A" w14:textId="77777777" w:rsidR="002F1F70" w:rsidRDefault="002F1F70" w:rsidP="0091034F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"/>
        <w:gridCol w:w="14400"/>
      </w:tblGrid>
      <w:tr w:rsidR="00BB13AA" w14:paraId="2F6D9646" w14:textId="77777777" w:rsidTr="00BB13AA">
        <w:trPr>
          <w:cantSplit/>
          <w:trHeight w:val="8561"/>
        </w:trPr>
        <w:tc>
          <w:tcPr>
            <w:tcW w:w="623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61B16088" w14:textId="5EB0B404" w:rsidR="00BB13AA" w:rsidRPr="00BB13AA" w:rsidRDefault="00BB13AA" w:rsidP="00BB13AA">
            <w:pPr>
              <w:ind w:left="113" w:right="113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</w:pPr>
            <w:r w:rsidRPr="00BB13AA"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en-GB"/>
              </w:rPr>
              <w:t>LOW</w:t>
            </w:r>
            <w:r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en-GB"/>
              </w:rPr>
              <w:t xml:space="preserve">                                          </w:t>
            </w:r>
            <w:r w:rsidR="00C176EF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  <w:t>STANDARD OF LIVING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                                                </w:t>
            </w:r>
            <w:r w:rsidRPr="00BB13AA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HIGH</w:t>
            </w:r>
          </w:p>
        </w:tc>
        <w:tc>
          <w:tcPr>
            <w:tcW w:w="14400" w:type="dxa"/>
            <w:tcBorders>
              <w:top w:val="nil"/>
              <w:bottom w:val="single" w:sz="4" w:space="0" w:color="auto"/>
              <w:right w:val="nil"/>
            </w:tcBorders>
          </w:tcPr>
          <w:p w14:paraId="6CD12B0D" w14:textId="77777777" w:rsidR="00BB13AA" w:rsidRPr="00BB13AA" w:rsidRDefault="00BB13AA" w:rsidP="00BB13AA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</w:pPr>
          </w:p>
        </w:tc>
      </w:tr>
      <w:tr w:rsidR="00BB13AA" w14:paraId="6D39D2E1" w14:textId="77777777" w:rsidTr="00BB13AA">
        <w:trPr>
          <w:trHeight w:val="624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</w:tcPr>
          <w:p w14:paraId="1A2ABB59" w14:textId="77777777" w:rsidR="00BB13AA" w:rsidRPr="00BB13AA" w:rsidRDefault="00BB13AA" w:rsidP="00BB13AA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</w:pPr>
          </w:p>
        </w:tc>
        <w:tc>
          <w:tcPr>
            <w:tcW w:w="144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61F67B" w14:textId="77404DFF" w:rsidR="00BB13AA" w:rsidRPr="00BB13AA" w:rsidRDefault="00BB13AA" w:rsidP="00BB13AA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</w:pPr>
            <w:r w:rsidRPr="00BB13AA"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en-GB"/>
              </w:rPr>
              <w:t xml:space="preserve">LOW </w:t>
            </w:r>
            <w:r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en-GB"/>
              </w:rPr>
              <w:t xml:space="preserve">                                                                                                 </w:t>
            </w:r>
            <w:r w:rsidR="00C176EF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  <w:t>ECONOMIC PROSPERITY</w:t>
            </w:r>
            <w:r w:rsidRPr="00BB13AA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                                                                                                </w:t>
            </w:r>
            <w:r w:rsidRPr="00BB13AA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HIGH</w:t>
            </w:r>
          </w:p>
        </w:tc>
      </w:tr>
    </w:tbl>
    <w:p w14:paraId="1B312753" w14:textId="24A009F6" w:rsidR="00BB13AA" w:rsidRDefault="00BB13AA" w:rsidP="00BB13AA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</w:pPr>
      <w:r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lastRenderedPageBreak/>
        <w:t>What is the correlation between leisure and travel and affluence</w:t>
      </w:r>
      <w:r w:rsidRPr="00A74EB3"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t>?</w:t>
      </w:r>
    </w:p>
    <w:p w14:paraId="47BE6123" w14:textId="77777777" w:rsidR="00BB13AA" w:rsidRDefault="00BB13AA" w:rsidP="00BB13AA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"/>
        <w:gridCol w:w="14400"/>
      </w:tblGrid>
      <w:tr w:rsidR="00BB13AA" w14:paraId="73A6EED3" w14:textId="77777777" w:rsidTr="00252B2D">
        <w:trPr>
          <w:cantSplit/>
          <w:trHeight w:val="8561"/>
        </w:trPr>
        <w:tc>
          <w:tcPr>
            <w:tcW w:w="623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6DA14837" w14:textId="06511760" w:rsidR="00BB13AA" w:rsidRPr="00BB13AA" w:rsidRDefault="00BB13AA" w:rsidP="00252B2D">
            <w:pPr>
              <w:ind w:left="113" w:right="113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</w:pPr>
            <w:r w:rsidRPr="00BB13AA"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en-GB"/>
              </w:rPr>
              <w:t>LOW</w:t>
            </w:r>
            <w:r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en-GB"/>
              </w:rPr>
              <w:t xml:space="preserve">                                          </w:t>
            </w:r>
            <w:r w:rsidR="00C176EF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  <w:t>LEISURE AND TRAVEL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                                                </w:t>
            </w:r>
            <w:r w:rsidRPr="00BB13AA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HIGH</w:t>
            </w:r>
          </w:p>
        </w:tc>
        <w:tc>
          <w:tcPr>
            <w:tcW w:w="14400" w:type="dxa"/>
            <w:tcBorders>
              <w:top w:val="nil"/>
              <w:bottom w:val="single" w:sz="4" w:space="0" w:color="auto"/>
              <w:right w:val="nil"/>
            </w:tcBorders>
          </w:tcPr>
          <w:p w14:paraId="5F5C5147" w14:textId="77777777" w:rsidR="00BB13AA" w:rsidRPr="00BB13AA" w:rsidRDefault="00BB13AA" w:rsidP="00252B2D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</w:pPr>
          </w:p>
        </w:tc>
      </w:tr>
      <w:tr w:rsidR="00BB13AA" w14:paraId="33FBABDD" w14:textId="77777777" w:rsidTr="00252B2D">
        <w:trPr>
          <w:trHeight w:val="624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</w:tcPr>
          <w:p w14:paraId="66251347" w14:textId="77777777" w:rsidR="00BB13AA" w:rsidRPr="00BB13AA" w:rsidRDefault="00BB13AA" w:rsidP="00252B2D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</w:pPr>
          </w:p>
        </w:tc>
        <w:tc>
          <w:tcPr>
            <w:tcW w:w="144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618A19" w14:textId="5087B156" w:rsidR="00BB13AA" w:rsidRPr="00BB13AA" w:rsidRDefault="00BB13AA" w:rsidP="00252B2D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</w:pPr>
            <w:r w:rsidRPr="00BB13AA"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en-GB"/>
              </w:rPr>
              <w:t xml:space="preserve">LOW </w:t>
            </w:r>
            <w:r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en-GB"/>
              </w:rPr>
              <w:t xml:space="preserve">                                                                                                 </w:t>
            </w:r>
            <w:r w:rsidR="00C176EF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  <w:t>ECONOMIC PROSPERITY</w:t>
            </w:r>
            <w:r w:rsidRPr="00BB13AA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                                                                                                </w:t>
            </w:r>
            <w:r w:rsidRPr="00BB13AA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HIGH</w:t>
            </w:r>
          </w:p>
        </w:tc>
      </w:tr>
    </w:tbl>
    <w:p w14:paraId="72C37956" w14:textId="77777777" w:rsidR="00A74EB3" w:rsidRDefault="00A74EB3" w:rsidP="0091034F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32"/>
          <w:szCs w:val="32"/>
          <w:u w:val="single"/>
          <w:lang w:eastAsia="en-GB"/>
        </w:rPr>
        <w:sectPr w:rsidR="00A74EB3" w:rsidSect="00A74EB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F45EDE4" w14:textId="54E54694" w:rsidR="00A76525" w:rsidRPr="0091034F" w:rsidRDefault="00A76525" w:rsidP="00A76525">
      <w:pPr>
        <w:pStyle w:val="paragraph"/>
        <w:spacing w:after="120" w:afterAutospacing="0"/>
        <w:rPr>
          <w:rFonts w:ascii="Calibri" w:hAnsi="Calibri" w:cs="Calibri"/>
          <w:b/>
          <w:bCs/>
          <w:sz w:val="32"/>
          <w:szCs w:val="32"/>
          <w:u w:val="single"/>
        </w:rPr>
      </w:pPr>
      <w:r w:rsidRPr="0091034F">
        <w:rPr>
          <w:rFonts w:ascii="Calibri" w:hAnsi="Calibri" w:cs="Calibri"/>
          <w:b/>
          <w:bCs/>
          <w:sz w:val="32"/>
          <w:szCs w:val="32"/>
          <w:u w:val="single"/>
        </w:rPr>
        <w:lastRenderedPageBreak/>
        <w:t>Practice Essay Question</w:t>
      </w:r>
    </w:p>
    <w:p w14:paraId="38C42F93" w14:textId="29E1ECBA" w:rsidR="00A76525" w:rsidRDefault="00A76525" w:rsidP="007E66D4">
      <w:pPr>
        <w:pStyle w:val="paragraph"/>
        <w:spacing w:after="120" w:afterAutospacing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How far do you agree that</w:t>
      </w:r>
      <w:r w:rsidR="007E66D4">
        <w:rPr>
          <w:rFonts w:ascii="Calibri" w:hAnsi="Calibri" w:cs="Calibri"/>
          <w:b/>
          <w:bCs/>
        </w:rPr>
        <w:t>, in the years 1945-80, the main reason for changes in the leisure activities of ordinary Americans was their growing affluence?</w:t>
      </w:r>
      <w:r>
        <w:rPr>
          <w:rFonts w:ascii="Calibri" w:hAnsi="Calibri" w:cs="Calibri"/>
          <w:b/>
          <w:bCs/>
        </w:rPr>
        <w:t xml:space="preserve"> [20]</w:t>
      </w:r>
    </w:p>
    <w:p w14:paraId="5F3296EE" w14:textId="77777777" w:rsidR="007E66D4" w:rsidRDefault="00A76525" w:rsidP="007E66D4">
      <w:pPr>
        <w:pStyle w:val="paragraph"/>
        <w:numPr>
          <w:ilvl w:val="0"/>
          <w:numId w:val="38"/>
        </w:numPr>
        <w:spacing w:before="0" w:beforeAutospacing="0" w:after="120" w:afterAutospacing="0"/>
        <w:rPr>
          <w:rFonts w:ascii="Calibri" w:hAnsi="Calibri" w:cs="Calibri"/>
          <w:i/>
          <w:iCs/>
        </w:rPr>
      </w:pPr>
      <w:r w:rsidRPr="007E66D4">
        <w:rPr>
          <w:rFonts w:ascii="Calibri" w:hAnsi="Calibri" w:cs="Calibri"/>
          <w:i/>
          <w:iCs/>
        </w:rPr>
        <w:t>Decide what factors you might use in this question.</w:t>
      </w:r>
    </w:p>
    <w:p w14:paraId="1F0EB2BF" w14:textId="32D50F7D" w:rsidR="00A76525" w:rsidRDefault="00A76525" w:rsidP="007E66D4">
      <w:pPr>
        <w:pStyle w:val="paragraph"/>
        <w:numPr>
          <w:ilvl w:val="0"/>
          <w:numId w:val="38"/>
        </w:numPr>
        <w:spacing w:before="0" w:beforeAutospacing="0" w:after="120" w:afterAutospacing="0"/>
        <w:rPr>
          <w:rFonts w:ascii="Calibri" w:hAnsi="Calibri" w:cs="Calibri"/>
          <w:i/>
          <w:iCs/>
        </w:rPr>
      </w:pPr>
      <w:r w:rsidRPr="007E66D4">
        <w:rPr>
          <w:rFonts w:ascii="Calibri" w:hAnsi="Calibri" w:cs="Calibri"/>
          <w:i/>
          <w:iCs/>
        </w:rPr>
        <w:t>Come up with at least two examples that you could use for each factor (detail not needed, yet).</w:t>
      </w:r>
    </w:p>
    <w:p w14:paraId="32BFFEE2" w14:textId="1E34E6A4" w:rsidR="007E66D4" w:rsidRDefault="007E66D4" w:rsidP="007E66D4">
      <w:pPr>
        <w:pStyle w:val="paragraph"/>
        <w:numPr>
          <w:ilvl w:val="0"/>
          <w:numId w:val="38"/>
        </w:numPr>
        <w:spacing w:before="0" w:beforeAutospacing="0" w:after="120" w:afterAutospacing="0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Make links between the factors. Use arrows to help you do this.</w:t>
      </w:r>
    </w:p>
    <w:p w14:paraId="6E80E217" w14:textId="605B0285" w:rsidR="007E66D4" w:rsidRPr="007E66D4" w:rsidRDefault="007E66D4" w:rsidP="00252B2D">
      <w:pPr>
        <w:pStyle w:val="paragraph"/>
        <w:numPr>
          <w:ilvl w:val="0"/>
          <w:numId w:val="38"/>
        </w:numPr>
        <w:spacing w:before="0" w:beforeAutospacing="0" w:after="120" w:afterAutospacing="0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When you are done, check the ‘indicative content’ on the next page, to check your work.</w:t>
      </w:r>
      <w:r>
        <w:rPr>
          <w:rFonts w:ascii="Calibri" w:hAnsi="Calibri" w:cs="Calibri"/>
          <w:i/>
          <w:iCs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4"/>
        <w:gridCol w:w="1984"/>
        <w:gridCol w:w="4224"/>
      </w:tblGrid>
      <w:tr w:rsidR="007E66D4" w14:paraId="2AA925B1" w14:textId="77777777" w:rsidTr="007E66D4">
        <w:trPr>
          <w:trHeight w:val="3515"/>
        </w:trPr>
        <w:tc>
          <w:tcPr>
            <w:tcW w:w="4224" w:type="dxa"/>
            <w:tcBorders>
              <w:bottom w:val="single" w:sz="4" w:space="0" w:color="auto"/>
            </w:tcBorders>
          </w:tcPr>
          <w:p w14:paraId="27D9F17B" w14:textId="77777777" w:rsidR="007E66D4" w:rsidRDefault="007E66D4" w:rsidP="00A76525">
            <w:pPr>
              <w:pStyle w:val="paragraph"/>
              <w:spacing w:after="120" w:afterAutospacing="0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nil"/>
              <w:bottom w:val="nil"/>
              <w:right w:val="single" w:sz="4" w:space="0" w:color="auto"/>
            </w:tcBorders>
          </w:tcPr>
          <w:p w14:paraId="11EC1C30" w14:textId="708E8D91" w:rsidR="007E66D4" w:rsidRDefault="007E66D4" w:rsidP="00A76525">
            <w:pPr>
              <w:pStyle w:val="paragraph"/>
              <w:spacing w:after="120" w:afterAutospacing="0"/>
              <w:rPr>
                <w:rFonts w:ascii="Calibri" w:hAnsi="Calibri" w:cs="Calibri"/>
              </w:rPr>
            </w:pPr>
          </w:p>
        </w:tc>
        <w:tc>
          <w:tcPr>
            <w:tcW w:w="4224" w:type="dxa"/>
            <w:tcBorders>
              <w:left w:val="single" w:sz="4" w:space="0" w:color="auto"/>
              <w:bottom w:val="single" w:sz="4" w:space="0" w:color="auto"/>
            </w:tcBorders>
          </w:tcPr>
          <w:p w14:paraId="2A0205E7" w14:textId="77777777" w:rsidR="007E66D4" w:rsidRDefault="007E66D4" w:rsidP="00A76525">
            <w:pPr>
              <w:pStyle w:val="paragraph"/>
              <w:spacing w:after="120" w:afterAutospacing="0"/>
              <w:rPr>
                <w:rFonts w:ascii="Calibri" w:hAnsi="Calibri" w:cs="Calibri"/>
              </w:rPr>
            </w:pPr>
          </w:p>
        </w:tc>
      </w:tr>
      <w:tr w:rsidR="007E66D4" w14:paraId="74B6987E" w14:textId="77777777" w:rsidTr="007E66D4">
        <w:trPr>
          <w:trHeight w:val="1814"/>
        </w:trPr>
        <w:tc>
          <w:tcPr>
            <w:tcW w:w="4224" w:type="dxa"/>
            <w:tcBorders>
              <w:left w:val="nil"/>
              <w:right w:val="nil"/>
            </w:tcBorders>
          </w:tcPr>
          <w:p w14:paraId="1A16C8E8" w14:textId="77777777" w:rsidR="007E66D4" w:rsidRDefault="007E66D4" w:rsidP="00A76525">
            <w:pPr>
              <w:pStyle w:val="paragraph"/>
              <w:spacing w:after="120" w:afterAutospacing="0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617C8AD" w14:textId="6F11D49F" w:rsidR="007E66D4" w:rsidRDefault="007E66D4" w:rsidP="00A76525">
            <w:pPr>
              <w:pStyle w:val="paragraph"/>
              <w:spacing w:after="120" w:afterAutospacing="0"/>
              <w:rPr>
                <w:rFonts w:ascii="Calibri" w:hAnsi="Calibri" w:cs="Calibri"/>
              </w:rPr>
            </w:pPr>
          </w:p>
        </w:tc>
        <w:tc>
          <w:tcPr>
            <w:tcW w:w="4224" w:type="dxa"/>
            <w:tcBorders>
              <w:left w:val="nil"/>
              <w:right w:val="nil"/>
            </w:tcBorders>
          </w:tcPr>
          <w:p w14:paraId="497A525D" w14:textId="77777777" w:rsidR="007E66D4" w:rsidRDefault="007E66D4" w:rsidP="00A76525">
            <w:pPr>
              <w:pStyle w:val="paragraph"/>
              <w:spacing w:after="120" w:afterAutospacing="0"/>
              <w:rPr>
                <w:rFonts w:ascii="Calibri" w:hAnsi="Calibri" w:cs="Calibri"/>
              </w:rPr>
            </w:pPr>
          </w:p>
        </w:tc>
      </w:tr>
      <w:tr w:rsidR="007E66D4" w14:paraId="2911872C" w14:textId="77777777" w:rsidTr="007E66D4">
        <w:trPr>
          <w:trHeight w:val="3515"/>
        </w:trPr>
        <w:tc>
          <w:tcPr>
            <w:tcW w:w="4224" w:type="dxa"/>
          </w:tcPr>
          <w:p w14:paraId="12944755" w14:textId="77777777" w:rsidR="007E66D4" w:rsidRDefault="007E66D4" w:rsidP="00A76525">
            <w:pPr>
              <w:pStyle w:val="paragraph"/>
              <w:spacing w:after="120" w:afterAutospacing="0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nil"/>
              <w:bottom w:val="nil"/>
              <w:right w:val="single" w:sz="4" w:space="0" w:color="auto"/>
            </w:tcBorders>
          </w:tcPr>
          <w:p w14:paraId="5D8142FF" w14:textId="77777777" w:rsidR="007E66D4" w:rsidRDefault="007E66D4" w:rsidP="00A76525">
            <w:pPr>
              <w:pStyle w:val="paragraph"/>
              <w:spacing w:after="120" w:afterAutospacing="0"/>
              <w:rPr>
                <w:rFonts w:ascii="Calibri" w:hAnsi="Calibri" w:cs="Calibri"/>
              </w:rPr>
            </w:pPr>
          </w:p>
        </w:tc>
        <w:tc>
          <w:tcPr>
            <w:tcW w:w="4224" w:type="dxa"/>
            <w:tcBorders>
              <w:left w:val="single" w:sz="4" w:space="0" w:color="auto"/>
            </w:tcBorders>
          </w:tcPr>
          <w:p w14:paraId="42F4168A" w14:textId="77777777" w:rsidR="007E66D4" w:rsidRDefault="007E66D4" w:rsidP="00A76525">
            <w:pPr>
              <w:pStyle w:val="paragraph"/>
              <w:spacing w:after="120" w:afterAutospacing="0"/>
              <w:rPr>
                <w:rFonts w:ascii="Calibri" w:hAnsi="Calibri" w:cs="Calibri"/>
              </w:rPr>
            </w:pPr>
          </w:p>
        </w:tc>
      </w:tr>
    </w:tbl>
    <w:p w14:paraId="426F471D" w14:textId="531C9AB4" w:rsidR="00A76525" w:rsidRDefault="00A76525" w:rsidP="007E66D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32"/>
          <w:szCs w:val="32"/>
          <w:u w:val="single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E66D4" w14:paraId="2E64CB68" w14:textId="77777777" w:rsidTr="007E66D4">
        <w:tc>
          <w:tcPr>
            <w:tcW w:w="10456" w:type="dxa"/>
          </w:tcPr>
          <w:p w14:paraId="6BDC2B65" w14:textId="77777777" w:rsidR="007E66D4" w:rsidRPr="007E66D4" w:rsidRDefault="007E66D4" w:rsidP="007E66D4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</w:pPr>
            <w:r w:rsidRPr="007E66D4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  <w:t>Conclusion:</w:t>
            </w:r>
          </w:p>
          <w:p w14:paraId="52F57A61" w14:textId="4924C3EF" w:rsidR="007E66D4" w:rsidRDefault="007E66D4" w:rsidP="00A76525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n-GB"/>
              </w:rPr>
              <w:br/>
            </w:r>
            <w:r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n-GB"/>
              </w:rPr>
              <w:br/>
            </w:r>
            <w:r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n-GB"/>
              </w:rPr>
              <w:br/>
            </w:r>
          </w:p>
        </w:tc>
      </w:tr>
    </w:tbl>
    <w:p w14:paraId="593EE08B" w14:textId="77777777" w:rsidR="000B5EAF" w:rsidRPr="000B5EAF" w:rsidRDefault="000B5EAF" w:rsidP="000B5EAF">
      <w:pPr>
        <w:pStyle w:val="paragraph"/>
        <w:spacing w:after="120" w:afterAutospacing="0"/>
        <w:rPr>
          <w:rFonts w:ascii="Calibri" w:hAnsi="Calibri" w:cs="Calibri"/>
          <w:b/>
          <w:bCs/>
          <w:sz w:val="32"/>
          <w:szCs w:val="32"/>
          <w:u w:val="single"/>
        </w:rPr>
      </w:pPr>
      <w:r w:rsidRPr="000B5EAF">
        <w:rPr>
          <w:rFonts w:ascii="Calibri" w:hAnsi="Calibri" w:cs="Calibri"/>
          <w:b/>
          <w:bCs/>
          <w:sz w:val="32"/>
          <w:szCs w:val="32"/>
          <w:u w:val="single"/>
        </w:rPr>
        <w:lastRenderedPageBreak/>
        <w:t>2018 Exam Question:</w:t>
      </w:r>
    </w:p>
    <w:p w14:paraId="545FEE4D" w14:textId="7F8981A0" w:rsidR="00A76525" w:rsidRPr="000B5EAF" w:rsidRDefault="000B5EAF" w:rsidP="000B5EAF">
      <w:pPr>
        <w:pStyle w:val="paragraph"/>
        <w:spacing w:after="120" w:afterAutospacing="0"/>
        <w:rPr>
          <w:rFonts w:ascii="Calibri" w:hAnsi="Calibri" w:cs="Calibri"/>
          <w:b/>
          <w:bCs/>
          <w:sz w:val="28"/>
          <w:szCs w:val="28"/>
        </w:rPr>
      </w:pPr>
      <w:r w:rsidRPr="000B5EAF">
        <w:rPr>
          <w:rFonts w:ascii="Calibri" w:hAnsi="Calibri" w:cs="Calibri"/>
          <w:b/>
          <w:bCs/>
          <w:sz w:val="28"/>
          <w:szCs w:val="28"/>
        </w:rPr>
        <w:t>How far do you agree that, in the years 1945-80, the main reason for changes in the leisure activities of ordinary Americans was their growing affluence? [20]</w:t>
      </w:r>
      <w:r w:rsidRPr="000B5EAF">
        <w:rPr>
          <w:rFonts w:ascii="Calibri" w:hAnsi="Calibri" w:cs="Calibri"/>
          <w:b/>
          <w:bCs/>
          <w:sz w:val="36"/>
          <w:szCs w:val="36"/>
        </w:rPr>
        <w:drawing>
          <wp:anchor distT="0" distB="0" distL="114300" distR="114300" simplePos="0" relativeHeight="251701248" behindDoc="1" locked="0" layoutInCell="1" allowOverlap="1" wp14:anchorId="19D7F70D" wp14:editId="21833833">
            <wp:simplePos x="0" y="0"/>
            <wp:positionH relativeFrom="column">
              <wp:posOffset>0</wp:posOffset>
            </wp:positionH>
            <wp:positionV relativeFrom="paragraph">
              <wp:posOffset>776177</wp:posOffset>
            </wp:positionV>
            <wp:extent cx="6858000" cy="8016875"/>
            <wp:effectExtent l="0" t="0" r="0" b="317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525" w:rsidRPr="000B5EAF">
        <w:rPr>
          <w:rFonts w:ascii="Calibri" w:hAnsi="Calibri" w:cs="Calibri"/>
          <w:b/>
          <w:bCs/>
          <w:sz w:val="36"/>
          <w:szCs w:val="36"/>
        </w:rPr>
        <w:br w:type="page"/>
      </w:r>
    </w:p>
    <w:p w14:paraId="08C44BE9" w14:textId="787C51ED" w:rsidR="0091034F" w:rsidRPr="0091034F" w:rsidRDefault="0091034F" w:rsidP="0091034F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u w:val="single"/>
          <w:lang w:eastAsia="en-GB"/>
        </w:rPr>
      </w:pPr>
      <w:r w:rsidRPr="0091034F">
        <w:rPr>
          <w:rFonts w:ascii="Calibri" w:eastAsia="Times New Roman" w:hAnsi="Calibri" w:cs="Calibri"/>
          <w:b/>
          <w:bCs/>
          <w:sz w:val="32"/>
          <w:szCs w:val="32"/>
          <w:u w:val="single"/>
          <w:lang w:eastAsia="en-GB"/>
        </w:rPr>
        <w:lastRenderedPageBreak/>
        <w:t>Edexcel A-Level History</w:t>
      </w:r>
      <w:r w:rsidRPr="0091034F">
        <w:rPr>
          <w:rFonts w:ascii="Calibri" w:eastAsia="Times New Roman" w:hAnsi="Calibri" w:cs="Calibri"/>
          <w:sz w:val="32"/>
          <w:szCs w:val="32"/>
          <w:u w:val="single"/>
          <w:lang w:eastAsia="en-GB"/>
        </w:rPr>
        <w:t> </w:t>
      </w:r>
    </w:p>
    <w:p w14:paraId="6DA0D121" w14:textId="77777777" w:rsidR="0091034F" w:rsidRPr="0091034F" w:rsidRDefault="0091034F" w:rsidP="0091034F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u w:val="single"/>
          <w:lang w:eastAsia="en-GB"/>
        </w:rPr>
      </w:pPr>
      <w:r w:rsidRPr="0091034F">
        <w:rPr>
          <w:rFonts w:ascii="Calibri" w:eastAsia="Times New Roman" w:hAnsi="Calibri" w:cs="Calibri"/>
          <w:b/>
          <w:bCs/>
          <w:sz w:val="32"/>
          <w:szCs w:val="32"/>
          <w:u w:val="single"/>
          <w:lang w:eastAsia="en-GB"/>
        </w:rPr>
        <w:t>Papers 1 and 3 – establishing and using criteria</w:t>
      </w:r>
      <w:r w:rsidRPr="0091034F">
        <w:rPr>
          <w:rFonts w:ascii="Calibri" w:eastAsia="Times New Roman" w:hAnsi="Calibri" w:cs="Calibri"/>
          <w:sz w:val="32"/>
          <w:szCs w:val="32"/>
          <w:u w:val="single"/>
          <w:lang w:eastAsia="en-GB"/>
        </w:rPr>
        <w:t> </w:t>
      </w:r>
    </w:p>
    <w:p w14:paraId="4D83D4A0" w14:textId="77777777" w:rsidR="0091034F" w:rsidRPr="0091034F" w:rsidRDefault="0091034F" w:rsidP="0091034F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5580DEDB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On the mark schemes for all the new Edexcel A-Level papers, there is a requirement to </w:t>
      </w:r>
      <w:r w:rsidRPr="0091034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establish and use criteria</w:t>
      </w: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in your judgements. This just means showing the examiner how you can </w:t>
      </w:r>
      <w:r w:rsidRPr="0091034F">
        <w:rPr>
          <w:rFonts w:ascii="Calibri" w:eastAsia="Times New Roman" w:hAnsi="Calibri" w:cs="Calibri"/>
          <w:b/>
          <w:bCs/>
          <w:sz w:val="24"/>
          <w:szCs w:val="24"/>
          <w:u w:val="single"/>
          <w:lang w:eastAsia="en-GB"/>
        </w:rPr>
        <w:t>measure</w:t>
      </w:r>
      <w:r w:rsidRPr="0091034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 the extent </w:t>
      </w: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of something.  </w:t>
      </w:r>
    </w:p>
    <w:p w14:paraId="4BF26481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2D0686C0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But this is not hard to do - it simply means </w:t>
      </w:r>
      <w:r w:rsidRPr="0091034F">
        <w:rPr>
          <w:rFonts w:ascii="Calibri" w:eastAsia="Times New Roman" w:hAnsi="Calibri" w:cs="Calibri"/>
          <w:i/>
          <w:iCs/>
          <w:sz w:val="24"/>
          <w:szCs w:val="24"/>
          <w:lang w:eastAsia="en-GB"/>
        </w:rPr>
        <w:t>being clear about the reasons </w:t>
      </w: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for the judgements you make! </w:t>
      </w:r>
    </w:p>
    <w:p w14:paraId="6E6C3E14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4996664C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Here are some thoughts for how you can do this on Papers 1 and 3……. </w:t>
      </w:r>
    </w:p>
    <w:p w14:paraId="29DF5424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77ABBD72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b/>
          <w:bCs/>
          <w:sz w:val="24"/>
          <w:szCs w:val="24"/>
          <w:u w:val="single"/>
          <w:lang w:eastAsia="en-GB"/>
        </w:rPr>
        <w:t>Change/Continuity, Significance, and Similarity/Difference criteria</w:t>
      </w:r>
      <w:r w:rsidRPr="0091034F">
        <w:rPr>
          <w:rFonts w:ascii="Calibri" w:eastAsia="Times New Roman" w:hAnsi="Calibri" w:cs="Calibri"/>
          <w:sz w:val="24"/>
          <w:szCs w:val="24"/>
          <w:u w:val="single"/>
          <w:lang w:eastAsia="en-GB"/>
        </w:rPr>
        <w:t> </w:t>
      </w: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(to judge the extent)</w:t>
      </w:r>
      <w:r w:rsidRPr="0091034F">
        <w:rPr>
          <w:rFonts w:ascii="Calibri" w:eastAsia="Times New Roman" w:hAnsi="Calibri" w:cs="Calibri"/>
          <w:sz w:val="24"/>
          <w:szCs w:val="24"/>
          <w:u w:val="single"/>
          <w:lang w:eastAsia="en-GB"/>
        </w:rPr>
        <w:t> </w:t>
      </w: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128FAC7D" w14:textId="59A35002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* Amount of people affected – consider social class, geographical spread, age and gender </w:t>
      </w:r>
    </w:p>
    <w:p w14:paraId="2CD8E472" w14:textId="54CA1766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* Length of change or impact – short or long term? </w:t>
      </w:r>
    </w:p>
    <w:p w14:paraId="17C0A343" w14:textId="65DC0A9C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* Deep difference or lots of progress compared to previous situation – </w:t>
      </w:r>
      <w:r>
        <w:rPr>
          <w:rFonts w:ascii="Calibri" w:eastAsia="Times New Roman" w:hAnsi="Calibri" w:cs="Calibri"/>
          <w:sz w:val="24"/>
          <w:szCs w:val="24"/>
          <w:lang w:eastAsia="en-GB"/>
        </w:rPr>
        <w:t>e.g.</w:t>
      </w: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 xml:space="preserve"> in attitudes or policies  </w:t>
      </w:r>
    </w:p>
    <w:p w14:paraId="5443FD82" w14:textId="4D5C1751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* Speed or pace – happened quickly or slowly over time? </w:t>
      </w:r>
    </w:p>
    <w:p w14:paraId="4F613898" w14:textId="733EBC8D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* Effectiveness – accepted or resisted?  </w:t>
      </w:r>
    </w:p>
    <w:p w14:paraId="5FC50D49" w14:textId="48D46BA0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 wp14:anchorId="3C4AE779" wp14:editId="3F85672C">
            <wp:simplePos x="0" y="0"/>
            <wp:positionH relativeFrom="column">
              <wp:posOffset>4482272</wp:posOffset>
            </wp:positionH>
            <wp:positionV relativeFrom="paragraph">
              <wp:posOffset>56350</wp:posOffset>
            </wp:positionV>
            <wp:extent cx="1918970" cy="1918970"/>
            <wp:effectExtent l="0" t="0" r="508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* Level of threat to the status quo  </w:t>
      </w:r>
    </w:p>
    <w:p w14:paraId="259BA334" w14:textId="7BFDE4D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5ED0DB21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b/>
          <w:bCs/>
          <w:sz w:val="24"/>
          <w:szCs w:val="24"/>
          <w:u w:val="single"/>
          <w:lang w:eastAsia="en-GB"/>
        </w:rPr>
        <w:t>Consequence criteria</w:t>
      </w:r>
      <w:r w:rsidRPr="0091034F">
        <w:rPr>
          <w:rFonts w:ascii="Calibri" w:eastAsia="Times New Roman" w:hAnsi="Calibri" w:cs="Calibri"/>
          <w:sz w:val="24"/>
          <w:szCs w:val="24"/>
          <w:u w:val="single"/>
          <w:lang w:eastAsia="en-GB"/>
        </w:rPr>
        <w:t> </w:t>
      </w: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(to judge the most significant consequence) </w:t>
      </w:r>
    </w:p>
    <w:p w14:paraId="0D7367A5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* Speed or pace – effects happened quickly or slowly over time? </w:t>
      </w:r>
    </w:p>
    <w:p w14:paraId="1F5BD293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* Effectiveness – accepted or resisted?  Achieved aims? </w:t>
      </w:r>
    </w:p>
    <w:p w14:paraId="20AA1CA2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* Coherence/consistency – stayed the same or adapted? </w:t>
      </w:r>
    </w:p>
    <w:p w14:paraId="3919346A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* Lead to or connected to other effects  </w:t>
      </w:r>
    </w:p>
    <w:p w14:paraId="16FC9DE1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  </w:t>
      </w:r>
    </w:p>
    <w:p w14:paraId="74416C45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b/>
          <w:bCs/>
          <w:sz w:val="24"/>
          <w:szCs w:val="24"/>
          <w:u w:val="single"/>
          <w:lang w:eastAsia="en-GB"/>
        </w:rPr>
        <w:t>Causation criteria</w:t>
      </w: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(to judge the most significant cause)  </w:t>
      </w:r>
    </w:p>
    <w:p w14:paraId="0CE3815D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* Connections to other causes </w:t>
      </w:r>
    </w:p>
    <w:p w14:paraId="0EE68EA7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* Presence in a range of factors </w:t>
      </w:r>
    </w:p>
    <w:p w14:paraId="3DFB432E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* Level of threat to the status quo  </w:t>
      </w:r>
    </w:p>
    <w:p w14:paraId="6B4D237C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* Trigger – present for a short time, but without it the event or change may not have happened when it did </w:t>
      </w:r>
    </w:p>
    <w:p w14:paraId="09573BD8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* Underlying – present for a long time and created the conditions for an event or change to happen  </w:t>
      </w:r>
    </w:p>
    <w:p w14:paraId="729F813E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6C2E1511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3EEB1C98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The criteria you use will </w:t>
      </w:r>
      <w:r w:rsidRPr="0091034F">
        <w:rPr>
          <w:rFonts w:ascii="Calibri" w:eastAsia="Times New Roman" w:hAnsi="Calibri" w:cs="Calibri"/>
          <w:i/>
          <w:iCs/>
          <w:sz w:val="24"/>
          <w:szCs w:val="24"/>
          <w:lang w:eastAsia="en-GB"/>
        </w:rPr>
        <w:t>depend on the conceptual focus</w:t>
      </w: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of the questions and the topic focus  </w:t>
      </w:r>
    </w:p>
    <w:p w14:paraId="5CB4D0F4" w14:textId="568F0D4C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1FC10366" w14:textId="48FDED88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 wp14:anchorId="209ED7AA" wp14:editId="2BDF25A7">
            <wp:simplePos x="0" y="0"/>
            <wp:positionH relativeFrom="column">
              <wp:posOffset>-117585</wp:posOffset>
            </wp:positionH>
            <wp:positionV relativeFrom="paragraph">
              <wp:posOffset>91385</wp:posOffset>
            </wp:positionV>
            <wp:extent cx="1259205" cy="125920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Don’t overdo it – keep to </w:t>
      </w:r>
      <w:r w:rsidRPr="0091034F">
        <w:rPr>
          <w:rFonts w:ascii="Calibri" w:eastAsia="Times New Roman" w:hAnsi="Calibri" w:cs="Calibri"/>
          <w:i/>
          <w:iCs/>
          <w:sz w:val="24"/>
          <w:szCs w:val="24"/>
          <w:lang w:eastAsia="en-GB"/>
        </w:rPr>
        <w:t>around 3 criteria</w:t>
      </w: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for any one question  </w:t>
      </w:r>
    </w:p>
    <w:p w14:paraId="4AAC22F7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48C63F70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For some questions, you </w:t>
      </w:r>
      <w:r w:rsidRPr="0091034F">
        <w:rPr>
          <w:rFonts w:ascii="Calibri" w:eastAsia="Times New Roman" w:hAnsi="Calibri" w:cs="Calibri"/>
          <w:i/>
          <w:iCs/>
          <w:sz w:val="24"/>
          <w:szCs w:val="24"/>
          <w:lang w:eastAsia="en-GB"/>
        </w:rPr>
        <w:t>could structure your answer</w:t>
      </w: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around the criteria   </w:t>
      </w:r>
    </w:p>
    <w:p w14:paraId="787C8021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5B4C6706" w14:textId="77777777" w:rsidR="0091034F" w:rsidRPr="0091034F" w:rsidRDefault="0091034F" w:rsidP="009103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In reaching a judgement, you should also evaluate the </w:t>
      </w:r>
      <w:r w:rsidRPr="0091034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relative significance</w:t>
      </w:r>
      <w:r w:rsidRPr="0091034F">
        <w:rPr>
          <w:rFonts w:ascii="Calibri" w:eastAsia="Times New Roman" w:hAnsi="Calibri" w:cs="Calibri"/>
          <w:sz w:val="24"/>
          <w:szCs w:val="24"/>
          <w:lang w:eastAsia="en-GB"/>
        </w:rPr>
        <w:t> of criteria – for example in judging the extent of change you might conclude that something which affects all social classes is more significant than something that lasts a long time (or vice versa!)  </w:t>
      </w:r>
    </w:p>
    <w:p w14:paraId="57DC5992" w14:textId="77777777" w:rsidR="00957A5C" w:rsidRPr="00957A5C" w:rsidRDefault="00957A5C" w:rsidP="0091034F">
      <w:pPr>
        <w:pStyle w:val="paragraph"/>
        <w:spacing w:after="120" w:afterAutospacing="0"/>
        <w:rPr>
          <w:rFonts w:ascii="Calibri" w:hAnsi="Calibri" w:cs="Calibri"/>
        </w:rPr>
      </w:pPr>
    </w:p>
    <w:p w14:paraId="219C1DF9" w14:textId="77777777" w:rsidR="00957A5C" w:rsidRPr="00957A5C" w:rsidRDefault="00957A5C" w:rsidP="00957A5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6414CC12" w14:textId="77777777" w:rsidR="00C646B5" w:rsidRPr="00957A5C" w:rsidRDefault="00C646B5" w:rsidP="00957A5C">
      <w:pPr>
        <w:pStyle w:val="paragraph"/>
        <w:spacing w:before="0" w:beforeAutospacing="0" w:after="0" w:afterAutospacing="0"/>
        <w:ind w:left="2160"/>
        <w:textAlignment w:val="baseline"/>
        <w:rPr>
          <w:rStyle w:val="normaltextrun"/>
          <w:rFonts w:ascii="Calibri" w:hAnsi="Calibri" w:cs="Calibri"/>
        </w:rPr>
      </w:pPr>
    </w:p>
    <w:p w14:paraId="1CE464BD" w14:textId="77777777" w:rsidR="00254C9E" w:rsidRDefault="00254C9E" w:rsidP="00691A2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u w:val="single"/>
        </w:rPr>
      </w:pPr>
      <w:r>
        <w:rPr>
          <w:rStyle w:val="normaltextrun"/>
          <w:rFonts w:ascii="Calibri" w:hAnsi="Calibri" w:cs="Calibri"/>
          <w:b/>
          <w:bCs/>
          <w:sz w:val="32"/>
          <w:szCs w:val="32"/>
          <w:u w:val="single"/>
        </w:rPr>
        <w:br w:type="page"/>
      </w:r>
    </w:p>
    <w:p w14:paraId="2C62C1F2" w14:textId="3A1F723D" w:rsidR="000B5EAF" w:rsidRDefault="000B5EAF" w:rsidP="000B5EAF">
      <w:pPr>
        <w:pStyle w:val="paragraph"/>
        <w:spacing w:after="120" w:afterAutospacing="0"/>
        <w:jc w:val="center"/>
        <w:rPr>
          <w:rFonts w:ascii="Calibri" w:hAnsi="Calibri" w:cs="Calibri"/>
          <w:b/>
          <w:bCs/>
          <w:sz w:val="32"/>
          <w:szCs w:val="32"/>
          <w:u w:val="single"/>
        </w:rPr>
      </w:pPr>
      <w:r>
        <w:rPr>
          <w:rFonts w:ascii="Calibri" w:hAnsi="Calibri" w:cs="Calibri"/>
          <w:b/>
          <w:bCs/>
          <w:sz w:val="32"/>
          <w:szCs w:val="32"/>
          <w:u w:val="single"/>
        </w:rPr>
        <w:lastRenderedPageBreak/>
        <w:t>Q1 2018 Exam: What did the examiners say?</w:t>
      </w:r>
    </w:p>
    <w:p w14:paraId="111C3FA5" w14:textId="1702C46B" w:rsidR="000B5EAF" w:rsidRDefault="000B5EAF" w:rsidP="00A76525">
      <w:pPr>
        <w:pStyle w:val="paragraph"/>
        <w:spacing w:after="120" w:afterAutospacing="0"/>
        <w:rPr>
          <w:rFonts w:ascii="Calibri" w:hAnsi="Calibri" w:cs="Calibri"/>
          <w:b/>
          <w:bCs/>
          <w:sz w:val="32"/>
          <w:szCs w:val="32"/>
          <w:u w:val="single"/>
        </w:rPr>
      </w:pPr>
      <w:r w:rsidRPr="000B5EAF">
        <w:rPr>
          <w:rFonts w:ascii="Calibri" w:hAnsi="Calibri" w:cs="Calibri"/>
          <w:b/>
          <w:bCs/>
          <w:sz w:val="32"/>
          <w:szCs w:val="32"/>
          <w:u w:val="single"/>
        </w:rPr>
        <w:drawing>
          <wp:inline distT="0" distB="0" distL="0" distR="0" wp14:anchorId="6035EE52" wp14:editId="3CBA9F65">
            <wp:extent cx="6645910" cy="524319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2D390" w14:textId="77777777" w:rsidR="000B5EAF" w:rsidRDefault="000B5EAF" w:rsidP="000B5EAF">
      <w:pPr>
        <w:pStyle w:val="paragraph"/>
        <w:spacing w:after="120" w:afterAutospacing="0"/>
        <w:rPr>
          <w:rFonts w:ascii="Calibri" w:hAnsi="Calibri" w:cs="Calibri"/>
        </w:rPr>
      </w:pPr>
    </w:p>
    <w:p w14:paraId="3AE97C21" w14:textId="77777777" w:rsidR="000B5EAF" w:rsidRPr="000B5EAF" w:rsidRDefault="000B5EAF" w:rsidP="000B5EAF">
      <w:pPr>
        <w:pStyle w:val="paragraph"/>
        <w:spacing w:before="0" w:beforeAutospacing="0" w:after="0" w:afterAutospacing="0"/>
        <w:rPr>
          <w:rFonts w:ascii="Calibri" w:hAnsi="Calibri" w:cs="Calibri"/>
          <w:b/>
          <w:bCs/>
        </w:rPr>
      </w:pPr>
      <w:r w:rsidRPr="000B5EAF">
        <w:rPr>
          <w:rFonts w:ascii="Calibri" w:hAnsi="Calibri" w:cs="Calibri"/>
          <w:b/>
          <w:bCs/>
        </w:rPr>
        <w:t>What did a successful response to this question look like?</w:t>
      </w:r>
    </w:p>
    <w:p w14:paraId="3BB8CFC2" w14:textId="23B81321" w:rsidR="000B5EAF" w:rsidRDefault="000B5EAF" w:rsidP="000B5EAF">
      <w:pPr>
        <w:pStyle w:val="paragraph"/>
        <w:spacing w:before="0" w:beforeAutospacing="0" w:after="120" w:afterAutospacing="0"/>
        <w:rPr>
          <w:rFonts w:ascii="Calibri" w:hAnsi="Calibri" w:cs="Calibri"/>
          <w:i/>
          <w:iCs/>
          <w:sz w:val="32"/>
          <w:szCs w:val="32"/>
        </w:rPr>
      </w:pPr>
      <w:r w:rsidRPr="000B5EAF">
        <w:rPr>
          <w:rFonts w:ascii="Calibri" w:hAnsi="Calibri" w:cs="Calibri"/>
          <w:i/>
          <w:iCs/>
        </w:rPr>
        <w:t>Create a brief list of dos and don’ts for this question.</w:t>
      </w:r>
      <w:r w:rsidRPr="000B5EAF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0B5EAF" w14:paraId="42A572DE" w14:textId="77777777" w:rsidTr="000B5EAF">
        <w:tc>
          <w:tcPr>
            <w:tcW w:w="5228" w:type="dxa"/>
            <w:vAlign w:val="center"/>
          </w:tcPr>
          <w:p w14:paraId="6B48209E" w14:textId="61E644B5" w:rsidR="000B5EAF" w:rsidRPr="000B5EAF" w:rsidRDefault="000B5EAF" w:rsidP="000B5EAF">
            <w:pPr>
              <w:pStyle w:val="paragraph"/>
              <w:spacing w:after="0" w:afterAutospacing="0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B5EAF">
              <w:rPr>
                <w:rFonts w:ascii="Calibri" w:hAnsi="Calibri" w:cs="Calibri"/>
                <w:b/>
                <w:bCs/>
                <w:i/>
                <w:iCs/>
              </w:rPr>
              <w:t>Do</w:t>
            </w:r>
          </w:p>
        </w:tc>
        <w:tc>
          <w:tcPr>
            <w:tcW w:w="5228" w:type="dxa"/>
            <w:vAlign w:val="center"/>
          </w:tcPr>
          <w:p w14:paraId="491841E9" w14:textId="4DCBDE51" w:rsidR="000B5EAF" w:rsidRPr="000B5EAF" w:rsidRDefault="000B5EAF" w:rsidP="000B5EAF">
            <w:pPr>
              <w:pStyle w:val="paragraph"/>
              <w:spacing w:after="0" w:afterAutospacing="0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B5EAF">
              <w:rPr>
                <w:rFonts w:ascii="Calibri" w:hAnsi="Calibri" w:cs="Calibri"/>
                <w:b/>
                <w:bCs/>
                <w:i/>
                <w:iCs/>
              </w:rPr>
              <w:t>Don’t</w:t>
            </w:r>
          </w:p>
        </w:tc>
      </w:tr>
      <w:tr w:rsidR="000B5EAF" w14:paraId="7DEDB20F" w14:textId="77777777" w:rsidTr="000B5EAF">
        <w:tc>
          <w:tcPr>
            <w:tcW w:w="5228" w:type="dxa"/>
          </w:tcPr>
          <w:p w14:paraId="64D8C4E6" w14:textId="77777777" w:rsidR="000B5EAF" w:rsidRDefault="000B5EAF" w:rsidP="000B5EAF">
            <w:pPr>
              <w:pStyle w:val="paragraph"/>
              <w:spacing w:after="120" w:afterAutospacing="0"/>
              <w:rPr>
                <w:rFonts w:ascii="Calibri" w:hAnsi="Calibri" w:cs="Calibri"/>
                <w:b/>
                <w:bCs/>
                <w:i/>
                <w:iCs/>
                <w:sz w:val="32"/>
                <w:szCs w:val="32"/>
              </w:rPr>
            </w:pPr>
          </w:p>
          <w:p w14:paraId="7446A4B7" w14:textId="77777777" w:rsidR="000B5EAF" w:rsidRDefault="000B5EAF" w:rsidP="000B5EAF">
            <w:pPr>
              <w:pStyle w:val="paragraph"/>
              <w:spacing w:after="120" w:afterAutospacing="0"/>
              <w:rPr>
                <w:rFonts w:ascii="Calibri" w:hAnsi="Calibri" w:cs="Calibri"/>
                <w:b/>
                <w:bCs/>
                <w:i/>
                <w:iCs/>
                <w:sz w:val="32"/>
                <w:szCs w:val="32"/>
              </w:rPr>
            </w:pPr>
          </w:p>
          <w:p w14:paraId="44442F88" w14:textId="77777777" w:rsidR="000B5EAF" w:rsidRDefault="000B5EAF" w:rsidP="000B5EAF">
            <w:pPr>
              <w:pStyle w:val="paragraph"/>
              <w:spacing w:after="120" w:afterAutospacing="0"/>
              <w:rPr>
                <w:rFonts w:ascii="Calibri" w:hAnsi="Calibri" w:cs="Calibri"/>
                <w:b/>
                <w:bCs/>
                <w:i/>
                <w:iCs/>
                <w:sz w:val="32"/>
                <w:szCs w:val="32"/>
              </w:rPr>
            </w:pPr>
          </w:p>
          <w:p w14:paraId="6793A822" w14:textId="77777777" w:rsidR="000B5EAF" w:rsidRDefault="000B5EAF" w:rsidP="000B5EAF">
            <w:pPr>
              <w:pStyle w:val="paragraph"/>
              <w:spacing w:after="120" w:afterAutospacing="0"/>
              <w:rPr>
                <w:rFonts w:ascii="Calibri" w:hAnsi="Calibri" w:cs="Calibri"/>
                <w:b/>
                <w:bCs/>
                <w:i/>
                <w:iCs/>
                <w:sz w:val="32"/>
                <w:szCs w:val="32"/>
              </w:rPr>
            </w:pPr>
          </w:p>
          <w:p w14:paraId="603485B7" w14:textId="26A60774" w:rsidR="000B5EAF" w:rsidRDefault="000B5EAF" w:rsidP="000B5EAF">
            <w:pPr>
              <w:pStyle w:val="paragraph"/>
              <w:spacing w:after="120" w:afterAutospacing="0"/>
              <w:rPr>
                <w:rFonts w:ascii="Calibri" w:hAnsi="Calibri" w:cs="Calibri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5228" w:type="dxa"/>
          </w:tcPr>
          <w:p w14:paraId="59FA99DE" w14:textId="77777777" w:rsidR="000B5EAF" w:rsidRDefault="000B5EAF" w:rsidP="000B5EAF">
            <w:pPr>
              <w:pStyle w:val="paragraph"/>
              <w:spacing w:after="120" w:afterAutospacing="0"/>
              <w:rPr>
                <w:rFonts w:ascii="Calibri" w:hAnsi="Calibri" w:cs="Calibri"/>
                <w:b/>
                <w:bCs/>
                <w:i/>
                <w:iCs/>
                <w:sz w:val="32"/>
                <w:szCs w:val="32"/>
              </w:rPr>
            </w:pPr>
          </w:p>
        </w:tc>
      </w:tr>
    </w:tbl>
    <w:p w14:paraId="724E7BCC" w14:textId="77777777" w:rsidR="000B5EAF" w:rsidRDefault="000B5EAF" w:rsidP="000B5EAF">
      <w:pPr>
        <w:pStyle w:val="paragraph"/>
        <w:spacing w:after="120" w:afterAutospacing="0"/>
        <w:rPr>
          <w:rFonts w:ascii="Calibri" w:hAnsi="Calibri" w:cs="Calibri"/>
          <w:b/>
          <w:bCs/>
          <w:sz w:val="32"/>
          <w:szCs w:val="32"/>
          <w:u w:val="single"/>
        </w:rPr>
      </w:pPr>
      <w:r>
        <w:rPr>
          <w:rFonts w:ascii="Calibri" w:hAnsi="Calibri" w:cs="Calibri"/>
          <w:b/>
          <w:bCs/>
          <w:sz w:val="32"/>
          <w:szCs w:val="32"/>
          <w:u w:val="single"/>
        </w:rPr>
        <w:br w:type="page"/>
      </w:r>
    </w:p>
    <w:p w14:paraId="14CB16AC" w14:textId="75C06E25" w:rsidR="00A76525" w:rsidRPr="0091034F" w:rsidRDefault="00A76525" w:rsidP="000B5EAF">
      <w:pPr>
        <w:pStyle w:val="paragraph"/>
        <w:spacing w:after="120" w:afterAutospacing="0"/>
        <w:rPr>
          <w:rFonts w:ascii="Calibri" w:hAnsi="Calibri" w:cs="Calibri"/>
          <w:b/>
          <w:bCs/>
          <w:sz w:val="32"/>
          <w:szCs w:val="32"/>
          <w:u w:val="single"/>
        </w:rPr>
      </w:pPr>
      <w:r>
        <w:rPr>
          <w:rFonts w:ascii="Calibri" w:hAnsi="Calibri" w:cs="Calibri"/>
          <w:b/>
          <w:bCs/>
          <w:sz w:val="32"/>
          <w:szCs w:val="32"/>
          <w:u w:val="single"/>
        </w:rPr>
        <w:lastRenderedPageBreak/>
        <w:t>Model Answer</w:t>
      </w:r>
    </w:p>
    <w:p w14:paraId="2826D201" w14:textId="77777777" w:rsidR="000B5EAF" w:rsidRDefault="000B5EAF" w:rsidP="000B5EAF">
      <w:pPr>
        <w:pStyle w:val="paragraph"/>
        <w:spacing w:after="120" w:afterAutospacing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How far do you agree that, in the years 1945-80, the main reason for changes in the leisure activities of ordinary Americans was their growing affluence? [20]</w:t>
      </w:r>
    </w:p>
    <w:p w14:paraId="616762DC" w14:textId="01103431" w:rsidR="00A76525" w:rsidRDefault="000B5EAF" w:rsidP="00A76525">
      <w:pPr>
        <w:pStyle w:val="paragraph"/>
        <w:spacing w:after="120" w:afterAutospacing="0"/>
        <w:rPr>
          <w:noProof/>
        </w:rPr>
      </w:pPr>
      <w:r w:rsidRPr="000B5EAF">
        <w:rPr>
          <w:rFonts w:ascii="Calibri" w:hAnsi="Calibri" w:cs="Calibri"/>
          <w:b/>
          <w:bCs/>
        </w:rPr>
        <w:drawing>
          <wp:inline distT="0" distB="0" distL="0" distR="0" wp14:anchorId="14BE789D" wp14:editId="6A25DAE7">
            <wp:extent cx="6458282" cy="539142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8282" cy="539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EAF">
        <w:rPr>
          <w:noProof/>
        </w:rPr>
        <w:t xml:space="preserve"> </w:t>
      </w:r>
      <w:r w:rsidRPr="000B5EAF">
        <w:rPr>
          <w:rFonts w:ascii="Calibri" w:hAnsi="Calibri" w:cs="Calibri"/>
          <w:b/>
          <w:bCs/>
        </w:rPr>
        <w:drawing>
          <wp:inline distT="0" distB="0" distL="0" distR="0" wp14:anchorId="4EA51A0A" wp14:editId="2EE4C5C7">
            <wp:extent cx="6331275" cy="219721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1275" cy="219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ED8D" w14:textId="1592A0A5" w:rsidR="000B5EAF" w:rsidRDefault="000B5EAF" w:rsidP="00A76525">
      <w:pPr>
        <w:pStyle w:val="paragraph"/>
        <w:spacing w:after="120" w:afterAutospacing="0"/>
        <w:rPr>
          <w:rFonts w:ascii="Calibri" w:hAnsi="Calibri" w:cs="Calibri"/>
          <w:b/>
          <w:bCs/>
        </w:rPr>
      </w:pPr>
      <w:r w:rsidRPr="000B5EAF">
        <w:rPr>
          <w:rFonts w:ascii="Calibri" w:hAnsi="Calibri" w:cs="Calibri"/>
          <w:b/>
          <w:bCs/>
        </w:rPr>
        <w:lastRenderedPageBreak/>
        <w:drawing>
          <wp:inline distT="0" distB="0" distL="0" distR="0" wp14:anchorId="352988EC" wp14:editId="6E1AA446">
            <wp:extent cx="6645349" cy="9303489"/>
            <wp:effectExtent l="0" t="0" r="317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5860" cy="93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F0B7" w14:textId="7ED9A671" w:rsidR="00691A26" w:rsidRDefault="000B5EAF" w:rsidP="00691A26">
      <w:pPr>
        <w:pStyle w:val="paragraph"/>
        <w:spacing w:before="0" w:beforeAutospacing="0" w:after="0" w:afterAutospacing="0"/>
        <w:ind w:firstLine="50"/>
        <w:textAlignment w:val="baseline"/>
        <w:rPr>
          <w:rFonts w:ascii="Segoe UI" w:hAnsi="Segoe UI" w:cs="Segoe UI"/>
          <w:sz w:val="18"/>
          <w:szCs w:val="18"/>
        </w:rPr>
      </w:pPr>
      <w:r w:rsidRPr="000B5EAF">
        <w:rPr>
          <w:rFonts w:ascii="Segoe UI" w:hAnsi="Segoe UI" w:cs="Segoe UI"/>
          <w:sz w:val="18"/>
          <w:szCs w:val="18"/>
        </w:rPr>
        <w:lastRenderedPageBreak/>
        <w:drawing>
          <wp:inline distT="0" distB="0" distL="0" distR="0" wp14:anchorId="7ED32C9E" wp14:editId="27D27D17">
            <wp:extent cx="6639328" cy="9292856"/>
            <wp:effectExtent l="0" t="0" r="9525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81223" cy="935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EB3" w:rsidRPr="00A74EB3">
        <w:rPr>
          <w:rFonts w:ascii="Segoe UI" w:hAnsi="Segoe UI" w:cs="Segoe UI"/>
          <w:sz w:val="18"/>
          <w:szCs w:val="18"/>
        </w:rPr>
        <w:t xml:space="preserve">  </w:t>
      </w:r>
      <w:r w:rsidR="00A76525" w:rsidRPr="00A76525">
        <w:rPr>
          <w:rFonts w:ascii="Segoe UI" w:hAnsi="Segoe UI" w:cs="Segoe UI"/>
          <w:sz w:val="18"/>
          <w:szCs w:val="18"/>
        </w:rPr>
        <w:t xml:space="preserve">       </w:t>
      </w:r>
    </w:p>
    <w:p w14:paraId="44AD80B0" w14:textId="77777777" w:rsidR="000B5EAF" w:rsidRDefault="000B5EAF" w:rsidP="00A76525">
      <w:pPr>
        <w:spacing w:after="0" w:line="240" w:lineRule="auto"/>
        <w:textAlignment w:val="baseline"/>
        <w:rPr>
          <w:rFonts w:eastAsia="Times New Roman" w:cstheme="minorHAnsi"/>
          <w:b/>
          <w:bCs/>
          <w:sz w:val="18"/>
          <w:szCs w:val="18"/>
          <w:lang w:eastAsia="en-GB"/>
        </w:rPr>
      </w:pPr>
    </w:p>
    <w:p w14:paraId="1AB31173" w14:textId="72C02A16" w:rsidR="00A76525" w:rsidRPr="00A76525" w:rsidRDefault="000B5EAF" w:rsidP="00A76525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  <w:lang w:eastAsia="en-GB"/>
        </w:rPr>
      </w:pPr>
      <w:r w:rsidRPr="000B5EAF">
        <w:rPr>
          <w:rFonts w:eastAsia="Times New Roman" w:cstheme="minorHAnsi"/>
          <w:b/>
          <w:bCs/>
          <w:sz w:val="18"/>
          <w:szCs w:val="18"/>
          <w:lang w:eastAsia="en-GB"/>
        </w:rPr>
        <w:lastRenderedPageBreak/>
        <w:drawing>
          <wp:inline distT="0" distB="0" distL="0" distR="0" wp14:anchorId="2645F631" wp14:editId="62ECA99F">
            <wp:extent cx="6581553" cy="935612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03115" cy="938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EAF">
        <w:rPr>
          <w:noProof/>
        </w:rPr>
        <w:t xml:space="preserve"> </w:t>
      </w:r>
      <w:r w:rsidRPr="000B5EAF">
        <w:rPr>
          <w:rFonts w:eastAsia="Times New Roman" w:cstheme="minorHAnsi"/>
          <w:b/>
          <w:bCs/>
          <w:sz w:val="18"/>
          <w:szCs w:val="18"/>
          <w:lang w:eastAsia="en-GB"/>
        </w:rPr>
        <w:lastRenderedPageBreak/>
        <w:drawing>
          <wp:inline distT="0" distB="0" distL="0" distR="0" wp14:anchorId="7C71F9DD" wp14:editId="74E1F6B4">
            <wp:extent cx="6730039" cy="870806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60220" cy="87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525" w:rsidRPr="00A76525">
        <w:rPr>
          <w:rFonts w:eastAsia="Times New Roman" w:cstheme="minorHAnsi"/>
          <w:b/>
          <w:bCs/>
          <w:sz w:val="18"/>
          <w:szCs w:val="18"/>
          <w:lang w:eastAsia="en-GB"/>
        </w:rPr>
        <w:t>Examiner comment: </w:t>
      </w:r>
      <w:r w:rsidR="00A76525" w:rsidRPr="00A76525">
        <w:rPr>
          <w:rFonts w:eastAsia="Times New Roman" w:cstheme="minorHAnsi"/>
          <w:sz w:val="18"/>
          <w:szCs w:val="18"/>
          <w:lang w:eastAsia="en-GB"/>
        </w:rPr>
        <w:t> </w:t>
      </w:r>
    </w:p>
    <w:p w14:paraId="0F88E27F" w14:textId="3EB2C76A" w:rsidR="00CD3093" w:rsidRPr="00CD3093" w:rsidRDefault="00A76525" w:rsidP="00CD3093">
      <w:pPr>
        <w:spacing w:after="0" w:line="240" w:lineRule="auto"/>
        <w:textAlignment w:val="baseline"/>
        <w:rPr>
          <w:rStyle w:val="normaltextrun"/>
          <w:rFonts w:eastAsia="Times New Roman" w:cstheme="minorHAnsi"/>
          <w:sz w:val="18"/>
          <w:szCs w:val="18"/>
          <w:lang w:eastAsia="en-GB"/>
        </w:rPr>
      </w:pPr>
      <w:r w:rsidRPr="00A76525">
        <w:rPr>
          <w:rFonts w:eastAsia="Times New Roman" w:cstheme="minorHAnsi"/>
          <w:sz w:val="18"/>
          <w:szCs w:val="18"/>
          <w:lang w:eastAsia="en-GB"/>
        </w:rPr>
        <w:t xml:space="preserve">This response demonstrates </w:t>
      </w:r>
      <w:r w:rsidR="000B5EAF">
        <w:rPr>
          <w:rFonts w:eastAsia="Times New Roman" w:cstheme="minorHAnsi"/>
          <w:sz w:val="18"/>
          <w:szCs w:val="18"/>
          <w:lang w:eastAsia="en-GB"/>
        </w:rPr>
        <w:t>some of the qualities of a level 5 essay. The answer is clearly organised and focused, with a sound grasp of what the question is asking. The candidate is able to offer a range and depth of specific knowledge, and apply this to examine the role played by affluence, largely sustaining and analysis</w:t>
      </w:r>
      <w:r w:rsidR="00AC7080">
        <w:rPr>
          <w:rFonts w:eastAsia="Times New Roman" w:cstheme="minorHAnsi"/>
          <w:sz w:val="18"/>
          <w:szCs w:val="18"/>
          <w:lang w:eastAsia="en-GB"/>
        </w:rPr>
        <w:t xml:space="preserve"> which considers this alongside a range of other factors. The argument is logical and reasoned, and the candidate produces a reasoned judgement. Development is coherent and shows a grasp of the demands of this particular question.</w:t>
      </w:r>
      <w:r w:rsidRPr="00A76525">
        <w:rPr>
          <w:rFonts w:eastAsia="Times New Roman" w:cstheme="minorHAnsi"/>
          <w:sz w:val="18"/>
          <w:szCs w:val="18"/>
          <w:lang w:eastAsia="en-GB"/>
        </w:rPr>
        <w:t> </w:t>
      </w:r>
      <w:r w:rsidR="00CD3093">
        <w:rPr>
          <w:rStyle w:val="normaltextrun"/>
          <w:rFonts w:ascii="Calibri" w:hAnsi="Calibri" w:cs="Calibri"/>
          <w:b/>
          <w:bCs/>
          <w:sz w:val="32"/>
          <w:szCs w:val="32"/>
          <w:u w:val="single"/>
        </w:rPr>
        <w:br w:type="page"/>
      </w:r>
    </w:p>
    <w:p w14:paraId="193D746A" w14:textId="08B47F6B" w:rsidR="00A76525" w:rsidRPr="00691A26" w:rsidRDefault="00A76525" w:rsidP="00A7652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u w:val="single"/>
        </w:rPr>
      </w:pPr>
      <w:r w:rsidRPr="00691A26">
        <w:rPr>
          <w:rStyle w:val="normaltextrun"/>
          <w:rFonts w:ascii="Calibri" w:hAnsi="Calibri" w:cs="Calibri"/>
          <w:b/>
          <w:bCs/>
          <w:sz w:val="32"/>
          <w:szCs w:val="32"/>
          <w:u w:val="single"/>
        </w:rPr>
        <w:lastRenderedPageBreak/>
        <w:t>Practice Essays</w:t>
      </w:r>
    </w:p>
    <w:p w14:paraId="65A7C66B" w14:textId="77777777" w:rsidR="00A76525" w:rsidRDefault="00A76525" w:rsidP="00A7652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u w:val="single"/>
        </w:rPr>
      </w:pPr>
    </w:p>
    <w:p w14:paraId="7073F4BF" w14:textId="7531287E" w:rsidR="00A76525" w:rsidRPr="00691A26" w:rsidRDefault="00A76525" w:rsidP="00A7652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0"/>
          <w:szCs w:val="20"/>
        </w:rPr>
      </w:pPr>
      <w:r w:rsidRPr="00691A26">
        <w:rPr>
          <w:rStyle w:val="normaltextrun"/>
          <w:rFonts w:ascii="Calibri" w:hAnsi="Calibri" w:cs="Calibri"/>
          <w:sz w:val="28"/>
          <w:szCs w:val="28"/>
          <w:u w:val="single"/>
        </w:rPr>
        <w:t>Section 1.</w:t>
      </w:r>
      <w:r w:rsidR="00886C13">
        <w:rPr>
          <w:rStyle w:val="normaltextrun"/>
          <w:rFonts w:ascii="Calibri" w:hAnsi="Calibri" w:cs="Calibri"/>
          <w:sz w:val="28"/>
          <w:szCs w:val="28"/>
          <w:u w:val="single"/>
        </w:rPr>
        <w:t>4</w:t>
      </w:r>
      <w:r w:rsidRPr="00691A26">
        <w:rPr>
          <w:rStyle w:val="normaltextrun"/>
          <w:rFonts w:ascii="Calibri" w:hAnsi="Calibri" w:cs="Calibri"/>
          <w:sz w:val="28"/>
          <w:szCs w:val="28"/>
          <w:u w:val="single"/>
        </w:rPr>
        <w:t xml:space="preserve"> </w:t>
      </w:r>
      <w:r w:rsidR="00886C13">
        <w:rPr>
          <w:rStyle w:val="normaltextrun"/>
          <w:rFonts w:ascii="Calibri" w:hAnsi="Calibri" w:cs="Calibri"/>
          <w:sz w:val="28"/>
          <w:szCs w:val="28"/>
          <w:u w:val="single"/>
        </w:rPr>
        <w:t>The Changing Quality of Life</w:t>
      </w:r>
    </w:p>
    <w:p w14:paraId="46C5D589" w14:textId="79EB6B5C" w:rsidR="00886C13" w:rsidRPr="007470CA" w:rsidRDefault="00886C13" w:rsidP="00886C13">
      <w:pPr>
        <w:rPr>
          <w:sz w:val="24"/>
          <w:szCs w:val="24"/>
          <w:u w:val="single"/>
        </w:rPr>
      </w:pPr>
    </w:p>
    <w:p w14:paraId="1F3094BF" w14:textId="77777777" w:rsidR="00501476" w:rsidRPr="00501476" w:rsidRDefault="00501476" w:rsidP="00501476">
      <w:pPr>
        <w:pStyle w:val="ListParagraph"/>
        <w:numPr>
          <w:ilvl w:val="0"/>
          <w:numId w:val="43"/>
        </w:numPr>
        <w:spacing w:afterLines="100" w:after="240"/>
        <w:ind w:left="714" w:hanging="357"/>
        <w:contextualSpacing w:val="0"/>
        <w:rPr>
          <w:rFonts w:cstheme="minorHAnsi"/>
          <w:sz w:val="24"/>
          <w:szCs w:val="24"/>
        </w:rPr>
      </w:pPr>
      <w:r w:rsidRPr="00501476">
        <w:rPr>
          <w:rFonts w:cstheme="minorHAnsi"/>
          <w:sz w:val="24"/>
          <w:szCs w:val="24"/>
        </w:rPr>
        <w:t xml:space="preserve">How far had the standard of living achieved in America before the Wall Street Crash of 1929 been recovered by 1941? </w:t>
      </w:r>
      <w:r w:rsidRPr="00501476">
        <w:rPr>
          <w:rFonts w:cstheme="minorHAnsi"/>
          <w:b/>
          <w:bCs/>
          <w:sz w:val="24"/>
          <w:szCs w:val="24"/>
        </w:rPr>
        <w:t>[2015 SAM]</w:t>
      </w:r>
    </w:p>
    <w:p w14:paraId="25C71F1B" w14:textId="77777777" w:rsidR="00501476" w:rsidRPr="00501476" w:rsidRDefault="00501476" w:rsidP="00501476">
      <w:pPr>
        <w:pStyle w:val="ListParagraph"/>
        <w:numPr>
          <w:ilvl w:val="0"/>
          <w:numId w:val="43"/>
        </w:numPr>
        <w:spacing w:afterLines="100" w:after="240"/>
        <w:ind w:left="714" w:hanging="357"/>
        <w:contextualSpacing w:val="0"/>
        <w:rPr>
          <w:rFonts w:cstheme="minorHAnsi"/>
          <w:sz w:val="24"/>
          <w:szCs w:val="24"/>
        </w:rPr>
      </w:pPr>
      <w:r w:rsidRPr="00501476">
        <w:rPr>
          <w:rFonts w:cstheme="minorHAnsi"/>
          <w:sz w:val="24"/>
          <w:szCs w:val="24"/>
        </w:rPr>
        <w:t>How significant was the post-Second World War population boom in the creation of a consumer society in the USA during the 1950s and 1960s?</w:t>
      </w:r>
      <w:r w:rsidRPr="00501476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Pr="00501476">
        <w:rPr>
          <w:rFonts w:cstheme="minorHAnsi"/>
          <w:b/>
          <w:bCs/>
          <w:sz w:val="24"/>
          <w:szCs w:val="24"/>
        </w:rPr>
        <w:t>[2015 SAM]</w:t>
      </w:r>
    </w:p>
    <w:p w14:paraId="6E30DF28" w14:textId="77777777" w:rsidR="00501476" w:rsidRPr="00501476" w:rsidRDefault="00501476" w:rsidP="00501476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Lines="100" w:after="24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501476">
        <w:rPr>
          <w:rFonts w:cstheme="minorHAnsi"/>
          <w:sz w:val="24"/>
          <w:szCs w:val="24"/>
        </w:rPr>
        <w:t>How accurate is it to say that living standards in the USA were transformed for the better in the years 1941-80?</w:t>
      </w:r>
      <w:r w:rsidRPr="00501476">
        <w:rPr>
          <w:rFonts w:cstheme="minorHAnsi"/>
          <w:b/>
          <w:bCs/>
          <w:sz w:val="24"/>
          <w:szCs w:val="24"/>
        </w:rPr>
        <w:t xml:space="preserve"> [2017 Exam]</w:t>
      </w:r>
      <w:r w:rsidRPr="00501476">
        <w:rPr>
          <w:rFonts w:cstheme="minorHAnsi"/>
          <w:sz w:val="24"/>
          <w:szCs w:val="24"/>
        </w:rPr>
        <w:t xml:space="preserve"> </w:t>
      </w:r>
    </w:p>
    <w:p w14:paraId="63011FBB" w14:textId="3A319380" w:rsidR="00501476" w:rsidRPr="00501476" w:rsidRDefault="00501476" w:rsidP="00501476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Lines="100" w:after="24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501476">
        <w:rPr>
          <w:rFonts w:cstheme="minorHAnsi"/>
          <w:sz w:val="24"/>
          <w:szCs w:val="24"/>
        </w:rPr>
        <w:t xml:space="preserve">How far do you agree that the impact the Second World War had on American politics and society was very different from that of the First World War? </w:t>
      </w:r>
      <w:r w:rsidRPr="00501476">
        <w:rPr>
          <w:rFonts w:cstheme="minorHAnsi"/>
          <w:b/>
          <w:bCs/>
          <w:sz w:val="24"/>
          <w:szCs w:val="24"/>
        </w:rPr>
        <w:t>[2017 Exam]</w:t>
      </w:r>
    </w:p>
    <w:p w14:paraId="3D2B295E" w14:textId="77777777" w:rsidR="00501476" w:rsidRPr="00501476" w:rsidRDefault="00501476" w:rsidP="00501476">
      <w:pPr>
        <w:pStyle w:val="ListParagraph"/>
        <w:numPr>
          <w:ilvl w:val="0"/>
          <w:numId w:val="43"/>
        </w:numPr>
        <w:spacing w:afterLines="100" w:after="240"/>
        <w:ind w:left="714" w:hanging="357"/>
        <w:contextualSpacing w:val="0"/>
        <w:rPr>
          <w:rFonts w:cstheme="minorHAnsi"/>
          <w:sz w:val="24"/>
          <w:szCs w:val="24"/>
        </w:rPr>
      </w:pPr>
      <w:r w:rsidRPr="00501476">
        <w:rPr>
          <w:rFonts w:cstheme="minorHAnsi"/>
          <w:sz w:val="24"/>
          <w:szCs w:val="24"/>
        </w:rPr>
        <w:t xml:space="preserve">How far do you agree that in the years 1945-80, the main reason for changes in the leisure activities of ordinary Americans was their growing affluence? </w:t>
      </w:r>
      <w:r w:rsidRPr="00501476">
        <w:rPr>
          <w:rFonts w:cstheme="minorHAnsi"/>
          <w:b/>
          <w:bCs/>
          <w:sz w:val="24"/>
          <w:szCs w:val="24"/>
        </w:rPr>
        <w:t>[2018 Exam]</w:t>
      </w:r>
    </w:p>
    <w:p w14:paraId="3BDECC39" w14:textId="77777777" w:rsidR="00501476" w:rsidRPr="00501476" w:rsidRDefault="00501476" w:rsidP="00501476">
      <w:pPr>
        <w:pStyle w:val="ListParagraph"/>
        <w:numPr>
          <w:ilvl w:val="0"/>
          <w:numId w:val="43"/>
        </w:numPr>
        <w:spacing w:afterLines="100" w:after="240"/>
        <w:ind w:left="714" w:hanging="357"/>
        <w:contextualSpacing w:val="0"/>
        <w:rPr>
          <w:rFonts w:cstheme="minorHAnsi"/>
          <w:sz w:val="24"/>
          <w:szCs w:val="24"/>
        </w:rPr>
      </w:pPr>
      <w:r w:rsidRPr="00501476">
        <w:rPr>
          <w:rFonts w:cstheme="minorHAnsi"/>
          <w:sz w:val="24"/>
          <w:szCs w:val="24"/>
        </w:rPr>
        <w:t xml:space="preserve">How far do you agree that confidence was the most significant factor in both the affluence of the 1950s and the crisis of the 1970s? </w:t>
      </w:r>
      <w:r w:rsidRPr="00501476">
        <w:rPr>
          <w:rFonts w:cstheme="minorHAnsi"/>
          <w:b/>
          <w:bCs/>
          <w:sz w:val="24"/>
          <w:szCs w:val="24"/>
        </w:rPr>
        <w:t>[Pearson Textbook, p.100]</w:t>
      </w:r>
    </w:p>
    <w:p w14:paraId="6D4D6EB6" w14:textId="77777777" w:rsidR="00501476" w:rsidRPr="00501476" w:rsidRDefault="00501476" w:rsidP="00501476">
      <w:pPr>
        <w:pStyle w:val="ListParagraph"/>
        <w:numPr>
          <w:ilvl w:val="0"/>
          <w:numId w:val="43"/>
        </w:numPr>
        <w:spacing w:afterLines="100" w:after="240"/>
        <w:ind w:left="714" w:hanging="357"/>
        <w:contextualSpacing w:val="0"/>
        <w:rPr>
          <w:rFonts w:cstheme="minorHAnsi"/>
          <w:sz w:val="24"/>
          <w:szCs w:val="24"/>
        </w:rPr>
      </w:pPr>
      <w:r w:rsidRPr="00501476">
        <w:rPr>
          <w:rFonts w:cstheme="minorHAnsi"/>
          <w:sz w:val="24"/>
          <w:szCs w:val="24"/>
        </w:rPr>
        <w:t xml:space="preserve">How far do you agree that the car changed the face of the USA in the years 1917-1980? </w:t>
      </w:r>
      <w:r w:rsidRPr="00501476">
        <w:rPr>
          <w:rFonts w:cstheme="minorHAnsi"/>
          <w:b/>
          <w:bCs/>
          <w:sz w:val="24"/>
          <w:szCs w:val="24"/>
        </w:rPr>
        <w:t>[Pearson Textbook, p.113]</w:t>
      </w:r>
    </w:p>
    <w:p w14:paraId="667FA2E3" w14:textId="57CDF6F1" w:rsidR="00501476" w:rsidRPr="00501476" w:rsidRDefault="00501476" w:rsidP="00501476">
      <w:pPr>
        <w:pStyle w:val="ListParagraph"/>
        <w:numPr>
          <w:ilvl w:val="0"/>
          <w:numId w:val="43"/>
        </w:numPr>
        <w:spacing w:afterLines="100" w:after="240"/>
        <w:ind w:left="714" w:hanging="357"/>
        <w:contextualSpacing w:val="0"/>
        <w:rPr>
          <w:rFonts w:cstheme="minorHAnsi"/>
          <w:bCs/>
          <w:sz w:val="24"/>
          <w:szCs w:val="24"/>
        </w:rPr>
      </w:pPr>
      <w:r w:rsidRPr="00501476">
        <w:rPr>
          <w:rFonts w:cstheme="minorHAnsi"/>
          <w:sz w:val="24"/>
          <w:szCs w:val="24"/>
        </w:rPr>
        <w:t xml:space="preserve">Was the Second World War the main reason for post-war affluence in the 1950s? (20) </w:t>
      </w:r>
      <w:r>
        <w:rPr>
          <w:rFonts w:cstheme="minorHAnsi"/>
          <w:sz w:val="24"/>
          <w:szCs w:val="24"/>
        </w:rPr>
        <w:t>[</w:t>
      </w:r>
      <w:r w:rsidRPr="00501476">
        <w:rPr>
          <w:rFonts w:cstheme="minorHAnsi"/>
          <w:b/>
          <w:sz w:val="24"/>
          <w:szCs w:val="24"/>
        </w:rPr>
        <w:t>AS Section A, Pearson textbook page 95</w:t>
      </w:r>
      <w:r>
        <w:rPr>
          <w:rFonts w:cstheme="minorHAnsi"/>
          <w:b/>
          <w:sz w:val="24"/>
          <w:szCs w:val="24"/>
        </w:rPr>
        <w:t>]</w:t>
      </w:r>
    </w:p>
    <w:p w14:paraId="2AF43C14" w14:textId="398A696C" w:rsidR="00501476" w:rsidRPr="00501476" w:rsidRDefault="00501476" w:rsidP="00501476">
      <w:pPr>
        <w:pStyle w:val="ListParagraph"/>
        <w:numPr>
          <w:ilvl w:val="0"/>
          <w:numId w:val="43"/>
        </w:numPr>
        <w:spacing w:afterLines="100" w:after="240"/>
        <w:ind w:left="714" w:hanging="357"/>
        <w:contextualSpacing w:val="0"/>
        <w:rPr>
          <w:rFonts w:cstheme="minorHAnsi"/>
          <w:sz w:val="24"/>
          <w:szCs w:val="24"/>
        </w:rPr>
      </w:pPr>
      <w:r w:rsidRPr="00501476">
        <w:rPr>
          <w:rFonts w:cstheme="minorHAnsi"/>
          <w:sz w:val="24"/>
          <w:szCs w:val="24"/>
        </w:rPr>
        <w:t xml:space="preserve">How significant was the growth of credit in the USA in the 1920s in producing the Great Depression of the 1930s? (20) </w:t>
      </w:r>
      <w:r w:rsidR="002F1F70" w:rsidRPr="002F1F70">
        <w:rPr>
          <w:rFonts w:cstheme="minorHAnsi"/>
          <w:b/>
          <w:bCs/>
          <w:sz w:val="24"/>
          <w:szCs w:val="24"/>
        </w:rPr>
        <w:t>[</w:t>
      </w:r>
      <w:r w:rsidRPr="00501476">
        <w:rPr>
          <w:rFonts w:cstheme="minorHAnsi"/>
          <w:b/>
          <w:sz w:val="24"/>
          <w:szCs w:val="24"/>
        </w:rPr>
        <w:t>AL Section B, Pearson textbook page 158</w:t>
      </w:r>
      <w:r w:rsidR="002F1F70">
        <w:rPr>
          <w:rFonts w:cstheme="minorHAnsi"/>
          <w:b/>
          <w:sz w:val="24"/>
          <w:szCs w:val="24"/>
        </w:rPr>
        <w:t>]</w:t>
      </w:r>
    </w:p>
    <w:p w14:paraId="45B84AE4" w14:textId="2053F9C5" w:rsidR="00501476" w:rsidRPr="00501476" w:rsidRDefault="00501476" w:rsidP="00501476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Lines="100" w:after="240" w:line="240" w:lineRule="auto"/>
        <w:ind w:left="714" w:hanging="357"/>
        <w:contextualSpacing w:val="0"/>
        <w:rPr>
          <w:rFonts w:cstheme="minorHAnsi"/>
          <w:bCs/>
          <w:sz w:val="24"/>
          <w:szCs w:val="24"/>
        </w:rPr>
      </w:pPr>
      <w:r w:rsidRPr="00501476">
        <w:rPr>
          <w:rFonts w:cstheme="minorHAnsi"/>
          <w:bCs/>
          <w:sz w:val="24"/>
          <w:szCs w:val="24"/>
        </w:rPr>
        <w:t xml:space="preserve">How far do you agree that Americans achieved unprecedented prosperity between 1917-28? </w:t>
      </w:r>
      <w:r w:rsidRPr="00501476">
        <w:rPr>
          <w:rFonts w:cstheme="minorHAnsi"/>
          <w:b/>
          <w:sz w:val="24"/>
          <w:szCs w:val="24"/>
        </w:rPr>
        <w:t>[Hodder Textbook, p.45]</w:t>
      </w:r>
    </w:p>
    <w:sectPr w:rsidR="00501476" w:rsidRPr="00501476" w:rsidSect="00A74EB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9FB5E0" w14:textId="77777777" w:rsidR="002F1A79" w:rsidRDefault="002F1A79" w:rsidP="00254C9E">
      <w:pPr>
        <w:spacing w:after="0" w:line="240" w:lineRule="auto"/>
      </w:pPr>
      <w:r>
        <w:separator/>
      </w:r>
    </w:p>
  </w:endnote>
  <w:endnote w:type="continuationSeparator" w:id="0">
    <w:p w14:paraId="416C799F" w14:textId="77777777" w:rsidR="002F1A79" w:rsidRDefault="002F1A79" w:rsidP="00254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713123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F2673E" w14:textId="0781938F" w:rsidR="00252B2D" w:rsidRDefault="00252B2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9317C8" w14:textId="77777777" w:rsidR="00252B2D" w:rsidRDefault="00252B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F97A6" w14:textId="77777777" w:rsidR="002F1A79" w:rsidRDefault="002F1A79" w:rsidP="00254C9E">
      <w:pPr>
        <w:spacing w:after="0" w:line="240" w:lineRule="auto"/>
      </w:pPr>
      <w:r>
        <w:separator/>
      </w:r>
    </w:p>
  </w:footnote>
  <w:footnote w:type="continuationSeparator" w:id="0">
    <w:p w14:paraId="388A6440" w14:textId="77777777" w:rsidR="002F1A79" w:rsidRDefault="002F1A79" w:rsidP="00254C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B025B"/>
    <w:multiLevelType w:val="multilevel"/>
    <w:tmpl w:val="24E240BC"/>
    <w:lvl w:ilvl="0">
      <w:start w:val="1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A109B1"/>
    <w:multiLevelType w:val="multilevel"/>
    <w:tmpl w:val="0958CEA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046682"/>
    <w:multiLevelType w:val="multilevel"/>
    <w:tmpl w:val="A1D25E8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C252C4"/>
    <w:multiLevelType w:val="multilevel"/>
    <w:tmpl w:val="D6A0722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2E40A9"/>
    <w:multiLevelType w:val="hybridMultilevel"/>
    <w:tmpl w:val="9E1638BA"/>
    <w:lvl w:ilvl="0" w:tplc="9D14A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38D0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A27D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F0B7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7EC6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DEF6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860F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F638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0ECE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053A06"/>
    <w:multiLevelType w:val="hybridMultilevel"/>
    <w:tmpl w:val="1B24ADD0"/>
    <w:lvl w:ilvl="0" w:tplc="77C2C55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546708"/>
    <w:multiLevelType w:val="hybridMultilevel"/>
    <w:tmpl w:val="BFFEFE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542E78"/>
    <w:multiLevelType w:val="multilevel"/>
    <w:tmpl w:val="DB7A7F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E95271"/>
    <w:multiLevelType w:val="hybridMultilevel"/>
    <w:tmpl w:val="F9340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51389"/>
    <w:multiLevelType w:val="hybridMultilevel"/>
    <w:tmpl w:val="24508A8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8E6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743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3E1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3C3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3C1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044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C27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6C6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8712D90"/>
    <w:multiLevelType w:val="multilevel"/>
    <w:tmpl w:val="7394827A"/>
    <w:lvl w:ilvl="0">
      <w:start w:val="1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252A57"/>
    <w:multiLevelType w:val="multilevel"/>
    <w:tmpl w:val="04A2F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9A1695"/>
    <w:multiLevelType w:val="hybridMultilevel"/>
    <w:tmpl w:val="055040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C6D5F"/>
    <w:multiLevelType w:val="multilevel"/>
    <w:tmpl w:val="63BED5D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6A1993"/>
    <w:multiLevelType w:val="multilevel"/>
    <w:tmpl w:val="979CB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381652"/>
    <w:multiLevelType w:val="multilevel"/>
    <w:tmpl w:val="081EE80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272A16"/>
    <w:multiLevelType w:val="multilevel"/>
    <w:tmpl w:val="90A2242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933CCD"/>
    <w:multiLevelType w:val="hybridMultilevel"/>
    <w:tmpl w:val="685E6B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D1D15"/>
    <w:multiLevelType w:val="multilevel"/>
    <w:tmpl w:val="E01E61D2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667329B"/>
    <w:multiLevelType w:val="hybridMultilevel"/>
    <w:tmpl w:val="A4420E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93D5EF7"/>
    <w:multiLevelType w:val="multilevel"/>
    <w:tmpl w:val="E20EB8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0E3CB6"/>
    <w:multiLevelType w:val="multilevel"/>
    <w:tmpl w:val="9D3C78A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6F5714"/>
    <w:multiLevelType w:val="multilevel"/>
    <w:tmpl w:val="AD2036E8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A1560B"/>
    <w:multiLevelType w:val="multilevel"/>
    <w:tmpl w:val="5A9205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6F0121"/>
    <w:multiLevelType w:val="multilevel"/>
    <w:tmpl w:val="F97EF406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417101"/>
    <w:multiLevelType w:val="multilevel"/>
    <w:tmpl w:val="F4D09246"/>
    <w:lvl w:ilvl="0">
      <w:start w:val="1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47320C"/>
    <w:multiLevelType w:val="hybridMultilevel"/>
    <w:tmpl w:val="585E7B70"/>
    <w:lvl w:ilvl="0" w:tplc="05F85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8E6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743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3E1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3C3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3C1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044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C27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6C6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A703B43"/>
    <w:multiLevelType w:val="multilevel"/>
    <w:tmpl w:val="9198116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AA07A1D"/>
    <w:multiLevelType w:val="multilevel"/>
    <w:tmpl w:val="FBB2831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3F479B"/>
    <w:multiLevelType w:val="multilevel"/>
    <w:tmpl w:val="8E7E15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D0765E"/>
    <w:multiLevelType w:val="multilevel"/>
    <w:tmpl w:val="79F6784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C450209"/>
    <w:multiLevelType w:val="multilevel"/>
    <w:tmpl w:val="8A52F312"/>
    <w:lvl w:ilvl="0">
      <w:start w:val="1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CD358F0"/>
    <w:multiLevelType w:val="multilevel"/>
    <w:tmpl w:val="52EA3B96"/>
    <w:lvl w:ilvl="0">
      <w:start w:val="1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D62B43"/>
    <w:multiLevelType w:val="hybridMultilevel"/>
    <w:tmpl w:val="CAAA64D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640CED"/>
    <w:multiLevelType w:val="multilevel"/>
    <w:tmpl w:val="17EAB3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010973"/>
    <w:multiLevelType w:val="hybridMultilevel"/>
    <w:tmpl w:val="89AC161C"/>
    <w:lvl w:ilvl="0" w:tplc="77C2C55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787BD6"/>
    <w:multiLevelType w:val="multilevel"/>
    <w:tmpl w:val="16B0DC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9790814"/>
    <w:multiLevelType w:val="hybridMultilevel"/>
    <w:tmpl w:val="3EA6D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7C7787"/>
    <w:multiLevelType w:val="multilevel"/>
    <w:tmpl w:val="7B68ABFA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B032BF8"/>
    <w:multiLevelType w:val="hybridMultilevel"/>
    <w:tmpl w:val="685E6B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5C410E"/>
    <w:multiLevelType w:val="multilevel"/>
    <w:tmpl w:val="019ADC1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E77208B"/>
    <w:multiLevelType w:val="hybridMultilevel"/>
    <w:tmpl w:val="4D7E65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8C15CF"/>
    <w:multiLevelType w:val="multilevel"/>
    <w:tmpl w:val="9EE0971C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62C55AB"/>
    <w:multiLevelType w:val="hybridMultilevel"/>
    <w:tmpl w:val="B2A613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320D27"/>
    <w:multiLevelType w:val="multilevel"/>
    <w:tmpl w:val="9BD2660C"/>
    <w:lvl w:ilvl="0">
      <w:start w:val="1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98A6907"/>
    <w:multiLevelType w:val="multilevel"/>
    <w:tmpl w:val="E77C30E4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40"/>
  </w:num>
  <w:num w:numId="3">
    <w:abstractNumId w:val="15"/>
  </w:num>
  <w:num w:numId="4">
    <w:abstractNumId w:val="45"/>
  </w:num>
  <w:num w:numId="5">
    <w:abstractNumId w:val="13"/>
  </w:num>
  <w:num w:numId="6">
    <w:abstractNumId w:val="18"/>
  </w:num>
  <w:num w:numId="7">
    <w:abstractNumId w:val="22"/>
  </w:num>
  <w:num w:numId="8">
    <w:abstractNumId w:val="24"/>
  </w:num>
  <w:num w:numId="9">
    <w:abstractNumId w:val="42"/>
  </w:num>
  <w:num w:numId="10">
    <w:abstractNumId w:val="38"/>
  </w:num>
  <w:num w:numId="11">
    <w:abstractNumId w:val="31"/>
  </w:num>
  <w:num w:numId="12">
    <w:abstractNumId w:val="0"/>
  </w:num>
  <w:num w:numId="13">
    <w:abstractNumId w:val="25"/>
  </w:num>
  <w:num w:numId="14">
    <w:abstractNumId w:val="44"/>
  </w:num>
  <w:num w:numId="15">
    <w:abstractNumId w:val="32"/>
  </w:num>
  <w:num w:numId="16">
    <w:abstractNumId w:val="10"/>
  </w:num>
  <w:num w:numId="17">
    <w:abstractNumId w:val="5"/>
  </w:num>
  <w:num w:numId="18">
    <w:abstractNumId w:val="4"/>
  </w:num>
  <w:num w:numId="19">
    <w:abstractNumId w:val="14"/>
  </w:num>
  <w:num w:numId="20">
    <w:abstractNumId w:val="11"/>
  </w:num>
  <w:num w:numId="21">
    <w:abstractNumId w:val="36"/>
  </w:num>
  <w:num w:numId="22">
    <w:abstractNumId w:val="20"/>
  </w:num>
  <w:num w:numId="23">
    <w:abstractNumId w:val="29"/>
  </w:num>
  <w:num w:numId="24">
    <w:abstractNumId w:val="7"/>
  </w:num>
  <w:num w:numId="25">
    <w:abstractNumId w:val="34"/>
  </w:num>
  <w:num w:numId="26">
    <w:abstractNumId w:val="16"/>
  </w:num>
  <w:num w:numId="27">
    <w:abstractNumId w:val="27"/>
  </w:num>
  <w:num w:numId="28">
    <w:abstractNumId w:val="1"/>
  </w:num>
  <w:num w:numId="29">
    <w:abstractNumId w:val="28"/>
  </w:num>
  <w:num w:numId="30">
    <w:abstractNumId w:val="21"/>
  </w:num>
  <w:num w:numId="31">
    <w:abstractNumId w:val="2"/>
  </w:num>
  <w:num w:numId="32">
    <w:abstractNumId w:val="3"/>
  </w:num>
  <w:num w:numId="33">
    <w:abstractNumId w:val="30"/>
  </w:num>
  <w:num w:numId="34">
    <w:abstractNumId w:val="35"/>
  </w:num>
  <w:num w:numId="35">
    <w:abstractNumId w:val="19"/>
  </w:num>
  <w:num w:numId="36">
    <w:abstractNumId w:val="26"/>
  </w:num>
  <w:num w:numId="37">
    <w:abstractNumId w:val="9"/>
  </w:num>
  <w:num w:numId="38">
    <w:abstractNumId w:val="17"/>
  </w:num>
  <w:num w:numId="39">
    <w:abstractNumId w:val="8"/>
  </w:num>
  <w:num w:numId="40">
    <w:abstractNumId w:val="8"/>
  </w:num>
  <w:num w:numId="41">
    <w:abstractNumId w:val="33"/>
  </w:num>
  <w:num w:numId="42">
    <w:abstractNumId w:val="39"/>
  </w:num>
  <w:num w:numId="43">
    <w:abstractNumId w:val="12"/>
  </w:num>
  <w:num w:numId="44">
    <w:abstractNumId w:val="6"/>
  </w:num>
  <w:num w:numId="45">
    <w:abstractNumId w:val="37"/>
  </w:num>
  <w:num w:numId="46">
    <w:abstractNumId w:val="43"/>
  </w:num>
  <w:num w:numId="47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484"/>
    <w:rsid w:val="000B5EAF"/>
    <w:rsid w:val="00193A47"/>
    <w:rsid w:val="001973F0"/>
    <w:rsid w:val="00252B2D"/>
    <w:rsid w:val="00254C9E"/>
    <w:rsid w:val="002F1A79"/>
    <w:rsid w:val="002F1F70"/>
    <w:rsid w:val="002F7EDB"/>
    <w:rsid w:val="00357877"/>
    <w:rsid w:val="003E159C"/>
    <w:rsid w:val="003E5484"/>
    <w:rsid w:val="004A6B42"/>
    <w:rsid w:val="004E0DE4"/>
    <w:rsid w:val="004F2926"/>
    <w:rsid w:val="00501476"/>
    <w:rsid w:val="006177A3"/>
    <w:rsid w:val="0064435D"/>
    <w:rsid w:val="006578D7"/>
    <w:rsid w:val="00691A26"/>
    <w:rsid w:val="00722502"/>
    <w:rsid w:val="00725D67"/>
    <w:rsid w:val="007E3AC9"/>
    <w:rsid w:val="007E66D4"/>
    <w:rsid w:val="00886C13"/>
    <w:rsid w:val="0091034F"/>
    <w:rsid w:val="00957A5C"/>
    <w:rsid w:val="009733F1"/>
    <w:rsid w:val="00A467FA"/>
    <w:rsid w:val="00A74EB3"/>
    <w:rsid w:val="00A76525"/>
    <w:rsid w:val="00AA2E77"/>
    <w:rsid w:val="00AC7080"/>
    <w:rsid w:val="00BB13AA"/>
    <w:rsid w:val="00C176EF"/>
    <w:rsid w:val="00C22130"/>
    <w:rsid w:val="00C646B5"/>
    <w:rsid w:val="00CD3093"/>
    <w:rsid w:val="00E64B29"/>
    <w:rsid w:val="00E66CFB"/>
    <w:rsid w:val="00ED34DC"/>
    <w:rsid w:val="00F56E00"/>
    <w:rsid w:val="00F7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A1D68"/>
  <w15:chartTrackingRefBased/>
  <w15:docId w15:val="{52CF8EF9-A826-46AF-83A0-D219D7DF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3E5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E5484"/>
  </w:style>
  <w:style w:type="character" w:customStyle="1" w:styleId="eop">
    <w:name w:val="eop"/>
    <w:basedOn w:val="DefaultParagraphFont"/>
    <w:rsid w:val="003E5484"/>
  </w:style>
  <w:style w:type="paragraph" w:styleId="ListParagraph">
    <w:name w:val="List Paragraph"/>
    <w:basedOn w:val="Normal"/>
    <w:uiPriority w:val="99"/>
    <w:qFormat/>
    <w:rsid w:val="003E5484"/>
    <w:pPr>
      <w:ind w:left="720"/>
      <w:contextualSpacing/>
    </w:pPr>
  </w:style>
  <w:style w:type="table" w:styleId="TableGrid">
    <w:name w:val="Table Grid"/>
    <w:basedOn w:val="TableNormal"/>
    <w:uiPriority w:val="39"/>
    <w:rsid w:val="00254C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4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C9E"/>
  </w:style>
  <w:style w:type="paragraph" w:styleId="Footer">
    <w:name w:val="footer"/>
    <w:basedOn w:val="Normal"/>
    <w:link w:val="FooterChar"/>
    <w:uiPriority w:val="99"/>
    <w:unhideWhenUsed/>
    <w:rsid w:val="00254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C9E"/>
  </w:style>
  <w:style w:type="character" w:customStyle="1" w:styleId="bcx0">
    <w:name w:val="bcx0"/>
    <w:basedOn w:val="DefaultParagraphFont"/>
    <w:rsid w:val="00CD3093"/>
  </w:style>
  <w:style w:type="paragraph" w:customStyle="1" w:styleId="text">
    <w:name w:val="text"/>
    <w:qFormat/>
    <w:rsid w:val="00886C13"/>
    <w:pPr>
      <w:spacing w:before="80" w:after="60" w:line="240" w:lineRule="atLeast"/>
      <w:ind w:left="567"/>
    </w:pPr>
    <w:rPr>
      <w:rFonts w:ascii="Verdana" w:eastAsia="Times New Roman" w:hAnsi="Verdana" w:cs="Arial"/>
      <w:sz w:val="20"/>
      <w:szCs w:val="24"/>
    </w:rPr>
  </w:style>
  <w:style w:type="paragraph" w:styleId="NoSpacing">
    <w:name w:val="No Spacing"/>
    <w:uiPriority w:val="1"/>
    <w:qFormat/>
    <w:rsid w:val="00886C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61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7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59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0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5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05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0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84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242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1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07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18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28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6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0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0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7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5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1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6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43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68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675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6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87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7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95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22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9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4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88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00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4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74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9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95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61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9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1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8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67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01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66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0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5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70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89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9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08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81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9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21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5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37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4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4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9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80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77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1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98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5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55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49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58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02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19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4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2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76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10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0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06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03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26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42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61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4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6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9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0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87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9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9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05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9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7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39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80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51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5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0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7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8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05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1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26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4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1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4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34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0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38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2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02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9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58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8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05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08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04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0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20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9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17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8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5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62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8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74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12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8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7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81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6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36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9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73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7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5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8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90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2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64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36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59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2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3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54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38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1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44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3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2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65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60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8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5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0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5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6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08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9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30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8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9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3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0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93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7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04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55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1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81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2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4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9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3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1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55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5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4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1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17</Pages>
  <Words>1962</Words>
  <Characters>11187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Howley</dc:creator>
  <cp:keywords/>
  <dc:description/>
  <cp:lastModifiedBy>Samantha Howley</cp:lastModifiedBy>
  <cp:revision>8</cp:revision>
  <dcterms:created xsi:type="dcterms:W3CDTF">2020-07-07T17:15:00Z</dcterms:created>
  <dcterms:modified xsi:type="dcterms:W3CDTF">2020-07-14T17:03:00Z</dcterms:modified>
</cp:coreProperties>
</file>